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A14A4" w14:textId="77777777" w:rsidR="0077726A" w:rsidRDefault="003B746B">
      <w:pPr>
        <w:spacing w:after="0" w:line="240" w:lineRule="auto"/>
        <w:ind w:left="5103"/>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Додаток 8</w:t>
      </w:r>
    </w:p>
    <w:p w14:paraId="147681C4" w14:textId="77777777" w:rsidR="0077726A" w:rsidRDefault="003B746B">
      <w:pPr>
        <w:spacing w:after="0" w:line="240" w:lineRule="auto"/>
        <w:ind w:left="5103"/>
        <w:rPr>
          <w:rFonts w:ascii="Times New Roman" w:eastAsia="Times New Roman" w:hAnsi="Times New Roman"/>
          <w:bCs/>
          <w:iCs/>
          <w:sz w:val="28"/>
          <w:szCs w:val="28"/>
          <w:lang w:val="uk-UA" w:eastAsia="ru-RU"/>
        </w:rPr>
      </w:pPr>
      <w:r>
        <w:rPr>
          <w:rFonts w:ascii="Times New Roman" w:eastAsia="Times New Roman" w:hAnsi="Times New Roman"/>
          <w:sz w:val="28"/>
          <w:szCs w:val="28"/>
          <w:lang w:val="uk-UA" w:eastAsia="ru-RU"/>
        </w:rPr>
        <w:t>до Комплексної Програми п</w:t>
      </w:r>
      <w:r>
        <w:rPr>
          <w:rFonts w:ascii="Times New Roman" w:eastAsia="Times New Roman" w:hAnsi="Times New Roman"/>
          <w:bCs/>
          <w:iCs/>
          <w:sz w:val="28"/>
          <w:szCs w:val="28"/>
          <w:lang w:val="uk-UA" w:eastAsia="ru-RU"/>
        </w:rPr>
        <w:t>ідвищення конкурентоспроможності Чернігівської області на 2021-2027 роки «Чернігівщина конкурентоспроможна»</w:t>
      </w:r>
    </w:p>
    <w:p w14:paraId="215CF9CC" w14:textId="77777777" w:rsidR="0077726A" w:rsidRDefault="0077726A">
      <w:pPr>
        <w:spacing w:after="0" w:line="240" w:lineRule="auto"/>
        <w:ind w:left="5103"/>
        <w:rPr>
          <w:rFonts w:ascii="Times New Roman" w:eastAsia="Times New Roman" w:hAnsi="Times New Roman"/>
          <w:bCs/>
          <w:iCs/>
          <w:sz w:val="28"/>
          <w:szCs w:val="28"/>
          <w:lang w:val="uk-UA" w:eastAsia="ru-RU"/>
        </w:rPr>
      </w:pPr>
    </w:p>
    <w:p w14:paraId="06E7C66D" w14:textId="1C861F8E" w:rsidR="0077726A" w:rsidRDefault="007203C8">
      <w:pPr>
        <w:spacing w:after="0" w:line="240" w:lineRule="auto"/>
        <w:ind w:left="5102"/>
        <w:rPr>
          <w:rFonts w:ascii="Times New Roman" w:eastAsia="Times New Roman" w:hAnsi="Times New Roman"/>
          <w:bCs/>
          <w:iCs/>
          <w:sz w:val="28"/>
          <w:szCs w:val="28"/>
          <w:lang w:val="uk-UA" w:eastAsia="ru-RU"/>
        </w:rPr>
      </w:pPr>
      <w:bookmarkStart w:id="0" w:name="_Hlk151035468"/>
      <w:r>
        <w:rPr>
          <w:rFonts w:ascii="Times New Roman" w:eastAsia="Times New Roman" w:hAnsi="Times New Roman"/>
          <w:bCs/>
          <w:iCs/>
          <w:sz w:val="28"/>
          <w:szCs w:val="28"/>
          <w:lang w:val="uk-UA" w:eastAsia="ru-RU"/>
        </w:rPr>
        <w:t xml:space="preserve">(у редакції розпорядження начальника </w:t>
      </w:r>
    </w:p>
    <w:p w14:paraId="04B409BC" w14:textId="77777777" w:rsidR="0077726A" w:rsidRDefault="003B746B">
      <w:pPr>
        <w:spacing w:after="0" w:line="240" w:lineRule="auto"/>
        <w:ind w:left="5102"/>
        <w:rPr>
          <w:rFonts w:ascii="Times New Roman" w:eastAsia="Times New Roman" w:hAnsi="Times New Roman"/>
          <w:bCs/>
          <w:iCs/>
          <w:sz w:val="28"/>
          <w:szCs w:val="28"/>
          <w:lang w:val="uk-UA" w:eastAsia="ru-RU"/>
        </w:rPr>
      </w:pPr>
      <w:r>
        <w:rPr>
          <w:rFonts w:ascii="Times New Roman" w:eastAsia="Times New Roman" w:hAnsi="Times New Roman"/>
          <w:bCs/>
          <w:iCs/>
          <w:sz w:val="28"/>
          <w:szCs w:val="28"/>
          <w:lang w:val="uk-UA" w:eastAsia="ru-RU"/>
        </w:rPr>
        <w:t xml:space="preserve">Чернігівської обласної військової </w:t>
      </w:r>
    </w:p>
    <w:p w14:paraId="09E62560" w14:textId="77777777" w:rsidR="0077726A" w:rsidRDefault="003B746B">
      <w:pPr>
        <w:spacing w:after="0" w:line="240" w:lineRule="auto"/>
        <w:ind w:left="5102"/>
        <w:rPr>
          <w:rFonts w:ascii="Times New Roman" w:eastAsia="Times New Roman" w:hAnsi="Times New Roman"/>
          <w:bCs/>
          <w:iCs/>
          <w:sz w:val="28"/>
          <w:szCs w:val="28"/>
          <w:lang w:val="uk-UA" w:eastAsia="ru-RU"/>
        </w:rPr>
      </w:pPr>
      <w:r>
        <w:rPr>
          <w:rFonts w:ascii="Times New Roman" w:eastAsia="Times New Roman" w:hAnsi="Times New Roman"/>
          <w:bCs/>
          <w:iCs/>
          <w:sz w:val="28"/>
          <w:szCs w:val="28"/>
          <w:lang w:val="uk-UA" w:eastAsia="ru-RU"/>
        </w:rPr>
        <w:t>адміністрації</w:t>
      </w:r>
    </w:p>
    <w:p w14:paraId="5D349091" w14:textId="326E50FB" w:rsidR="0077726A" w:rsidRDefault="003B746B">
      <w:pPr>
        <w:spacing w:after="0" w:line="240" w:lineRule="auto"/>
        <w:ind w:left="5102"/>
        <w:rPr>
          <w:rFonts w:ascii="Times New Roman" w:eastAsia="Times New Roman" w:hAnsi="Times New Roman"/>
          <w:bCs/>
          <w:iCs/>
          <w:sz w:val="28"/>
          <w:szCs w:val="28"/>
          <w:lang w:val="uk-UA" w:eastAsia="ru-RU"/>
        </w:rPr>
      </w:pPr>
      <w:r>
        <w:rPr>
          <w:rFonts w:ascii="Times New Roman" w:eastAsia="Times New Roman" w:hAnsi="Times New Roman"/>
          <w:bCs/>
          <w:iCs/>
          <w:sz w:val="28"/>
          <w:szCs w:val="28"/>
          <w:lang w:val="uk-UA" w:eastAsia="ru-RU"/>
        </w:rPr>
        <w:t xml:space="preserve">12 грудня </w:t>
      </w:r>
      <w:r>
        <w:rPr>
          <w:rFonts w:ascii="Times New Roman" w:eastAsia="Times New Roman" w:hAnsi="Times New Roman"/>
          <w:bCs/>
          <w:iCs/>
          <w:sz w:val="28"/>
          <w:szCs w:val="28"/>
          <w:lang w:val="uk-UA" w:eastAsia="ru-RU"/>
        </w:rPr>
        <w:t>2023р. № 813</w:t>
      </w:r>
      <w:r w:rsidR="007203C8">
        <w:rPr>
          <w:rFonts w:ascii="Times New Roman" w:eastAsia="Times New Roman" w:hAnsi="Times New Roman"/>
          <w:bCs/>
          <w:iCs/>
          <w:sz w:val="28"/>
          <w:szCs w:val="28"/>
          <w:lang w:val="uk-UA" w:eastAsia="ru-RU"/>
        </w:rPr>
        <w:t>)</w:t>
      </w:r>
    </w:p>
    <w:bookmarkEnd w:id="0"/>
    <w:p w14:paraId="449AE976" w14:textId="77777777" w:rsidR="0077726A" w:rsidRDefault="0077726A">
      <w:pPr>
        <w:spacing w:after="0" w:line="240" w:lineRule="auto"/>
        <w:ind w:left="5103" w:right="-426"/>
        <w:rPr>
          <w:rFonts w:ascii="Times New Roman" w:eastAsia="Times New Roman" w:hAnsi="Times New Roman"/>
          <w:bCs/>
          <w:iCs/>
          <w:sz w:val="28"/>
          <w:szCs w:val="28"/>
          <w:lang w:val="uk-UA" w:eastAsia="ru-RU"/>
        </w:rPr>
      </w:pPr>
    </w:p>
    <w:p w14:paraId="05FB2518" w14:textId="77777777" w:rsidR="0077726A" w:rsidRDefault="003B746B">
      <w:pPr>
        <w:spacing w:after="0" w:line="240" w:lineRule="auto"/>
        <w:jc w:val="center"/>
        <w:rPr>
          <w:rFonts w:ascii="Times New Roman" w:hAnsi="Times New Roman"/>
          <w:b/>
          <w:sz w:val="28"/>
          <w:szCs w:val="28"/>
          <w:lang w:val="uk-UA" w:eastAsia="uk-UA"/>
        </w:rPr>
      </w:pPr>
      <w:r>
        <w:rPr>
          <w:rFonts w:ascii="Times New Roman" w:hAnsi="Times New Roman"/>
          <w:b/>
          <w:sz w:val="28"/>
          <w:szCs w:val="28"/>
          <w:lang w:val="uk-UA" w:eastAsia="uk-UA"/>
        </w:rPr>
        <w:t>ПОРЯДОК</w:t>
      </w:r>
    </w:p>
    <w:p w14:paraId="0ECAB94D" w14:textId="77777777" w:rsidR="0077726A" w:rsidRDefault="003B746B">
      <w:pPr>
        <w:spacing w:after="0" w:line="240" w:lineRule="auto"/>
        <w:jc w:val="center"/>
        <w:rPr>
          <w:rFonts w:ascii="Times New Roman" w:hAnsi="Times New Roman"/>
          <w:b/>
          <w:sz w:val="28"/>
          <w:lang w:val="uk-UA"/>
        </w:rPr>
      </w:pPr>
      <w:r>
        <w:rPr>
          <w:rFonts w:ascii="Times New Roman" w:hAnsi="Times New Roman"/>
          <w:b/>
          <w:sz w:val="28"/>
          <w:lang w:val="uk-UA"/>
        </w:rPr>
        <w:t>часткового відшкодування підприємствам області вартості витрат з сертифікації продукції, систем управління та/або оцінки відповідності продукції</w:t>
      </w:r>
    </w:p>
    <w:p w14:paraId="12337F90" w14:textId="77777777" w:rsidR="0077726A" w:rsidRDefault="003B746B">
      <w:pPr>
        <w:shd w:val="clear" w:color="auto" w:fill="FFFFFF"/>
        <w:spacing w:before="120" w:after="120" w:line="240" w:lineRule="auto"/>
        <w:jc w:val="center"/>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 xml:space="preserve">Загальні </w:t>
      </w:r>
      <w:r>
        <w:rPr>
          <w:rFonts w:ascii="Times New Roman" w:eastAsia="Times New Roman" w:hAnsi="Times New Roman"/>
          <w:b/>
          <w:sz w:val="28"/>
          <w:szCs w:val="28"/>
          <w:lang w:val="uk-UA" w:eastAsia="ru-RU"/>
        </w:rPr>
        <w:t>положення</w:t>
      </w:r>
    </w:p>
    <w:p w14:paraId="5CB180D1" w14:textId="77777777" w:rsidR="0077726A" w:rsidRDefault="003B746B" w:rsidP="007203C8">
      <w:pPr>
        <w:shd w:val="clear" w:color="auto" w:fill="FFFFFF"/>
        <w:tabs>
          <w:tab w:val="left" w:pos="720"/>
        </w:tabs>
        <w:spacing w:before="120" w:after="0" w:line="240" w:lineRule="auto"/>
        <w:ind w:firstLine="567"/>
        <w:jc w:val="both"/>
        <w:rPr>
          <w:rFonts w:ascii="Times New Roman" w:eastAsia="Times New Roman" w:hAnsi="Times New Roman"/>
          <w:color w:val="000000" w:themeColor="text1"/>
          <w:sz w:val="28"/>
          <w:szCs w:val="28"/>
          <w:lang w:val="uk-UA" w:eastAsia="ru-RU"/>
        </w:rPr>
      </w:pPr>
      <w:r>
        <w:rPr>
          <w:rFonts w:ascii="Times New Roman" w:eastAsia="Times New Roman" w:hAnsi="Times New Roman"/>
          <w:sz w:val="28"/>
          <w:szCs w:val="28"/>
          <w:lang w:val="uk-UA" w:eastAsia="ru-RU"/>
        </w:rPr>
        <w:t xml:space="preserve">1. Порядок часткового відшкодування підприємствам області вартості </w:t>
      </w:r>
      <w:r>
        <w:rPr>
          <w:rFonts w:ascii="Times New Roman" w:eastAsia="Times New Roman" w:hAnsi="Times New Roman"/>
          <w:color w:val="000000" w:themeColor="text1"/>
          <w:sz w:val="28"/>
          <w:szCs w:val="28"/>
          <w:lang w:val="uk-UA" w:eastAsia="ru-RU"/>
        </w:rPr>
        <w:t xml:space="preserve">витрат з сертифікації продукції, систем управління та/або оцінки відповідності продукції (далі – Порядок) визначає механізм використання коштів обласного бюджету, передбачених для часткового відшкодування витрат підприємств </w:t>
      </w:r>
      <w:r>
        <w:rPr>
          <w:rFonts w:ascii="Times New Roman" w:eastAsia="Times New Roman" w:hAnsi="Times New Roman"/>
          <w:color w:val="000000" w:themeColor="text1"/>
          <w:sz w:val="28"/>
          <w:szCs w:val="28"/>
          <w:lang w:val="uk-UA" w:eastAsia="ru-RU"/>
        </w:rPr>
        <w:br/>
        <w:t>(юридичних осіб), які є суб’єктами малого та середнього підприємництва Чернігівської області (далі – Підприємства), пов’язаних з проведенням робіт з сертифікації продукції, систем управління та/або оцінки відповідності продукції (далі – Часткове відшкодування) у рамках реалізації Компле</w:t>
      </w:r>
      <w:r>
        <w:rPr>
          <w:rFonts w:ascii="Times New Roman" w:eastAsia="Times New Roman" w:hAnsi="Times New Roman"/>
          <w:color w:val="000000" w:themeColor="text1"/>
          <w:sz w:val="28"/>
          <w:szCs w:val="28"/>
          <w:lang w:val="uk-UA" w:eastAsia="ru-RU"/>
        </w:rPr>
        <w:t xml:space="preserve">ксної Програми підвищення конкурентоспроможності Чернігівської області на 2021-2027 роки «Чернігівщина конкурентоспроможна» ( далі – Програма). </w:t>
      </w:r>
    </w:p>
    <w:p w14:paraId="20A7B309" w14:textId="77777777" w:rsidR="0077726A" w:rsidRDefault="003B746B" w:rsidP="007203C8">
      <w:pPr>
        <w:shd w:val="clear" w:color="auto" w:fill="FFFFFF"/>
        <w:tabs>
          <w:tab w:val="left" w:pos="720"/>
        </w:tabs>
        <w:spacing w:before="120" w:after="0" w:line="240" w:lineRule="auto"/>
        <w:ind w:firstLine="567"/>
        <w:jc w:val="both"/>
        <w:rPr>
          <w:rFonts w:ascii="Times New Roman" w:eastAsia="Times New Roman" w:hAnsi="Times New Roman"/>
          <w:color w:val="000000" w:themeColor="text1"/>
          <w:sz w:val="28"/>
          <w:szCs w:val="28"/>
          <w:lang w:val="uk-UA" w:eastAsia="ru-RU"/>
        </w:rPr>
      </w:pPr>
      <w:r>
        <w:rPr>
          <w:rFonts w:ascii="Times New Roman" w:eastAsia="Times New Roman" w:hAnsi="Times New Roman"/>
          <w:color w:val="000000" w:themeColor="text1"/>
          <w:sz w:val="28"/>
          <w:szCs w:val="28"/>
          <w:lang w:val="uk-UA" w:eastAsia="ru-RU"/>
        </w:rPr>
        <w:t xml:space="preserve">2. Метою Часткового відшкодування є підтримка місцевих товаровиробників, сприяння виробництву високоякісних та конкурентоспроможних товарів (продукції) місцевого виробництва. </w:t>
      </w:r>
    </w:p>
    <w:p w14:paraId="5C8C2354" w14:textId="26C2D40F" w:rsidR="0077726A" w:rsidRDefault="003B746B" w:rsidP="007203C8">
      <w:pPr>
        <w:shd w:val="clear" w:color="auto" w:fill="FFFFFF"/>
        <w:tabs>
          <w:tab w:val="left" w:pos="720"/>
        </w:tabs>
        <w:spacing w:before="120" w:after="0" w:line="240" w:lineRule="auto"/>
        <w:ind w:firstLine="567"/>
        <w:jc w:val="both"/>
        <w:rPr>
          <w:rFonts w:ascii="Times New Roman" w:eastAsia="Times New Roman" w:hAnsi="Times New Roman"/>
          <w:color w:val="000000" w:themeColor="text1"/>
          <w:sz w:val="28"/>
          <w:szCs w:val="28"/>
          <w:lang w:val="uk-UA" w:eastAsia="ru-RU"/>
        </w:rPr>
      </w:pPr>
      <w:r>
        <w:rPr>
          <w:rFonts w:ascii="Times New Roman" w:eastAsia="Times New Roman" w:hAnsi="Times New Roman"/>
          <w:color w:val="000000" w:themeColor="text1"/>
          <w:sz w:val="28"/>
          <w:szCs w:val="28"/>
          <w:lang w:val="uk-UA" w:eastAsia="ru-RU"/>
        </w:rPr>
        <w:t>3. Часткове відшкодування надається Підприємству як фінансова підтримка на безповоротній основі один раз на рік. Часткове відшкодування юридичним особам Чернігівської області є незначною державною допомогою (відповідно до пункту 9 частини першої статті 1 Закону України «Про державну допомогу суб’єктам господарювання»).</w:t>
      </w:r>
    </w:p>
    <w:p w14:paraId="07343D2A" w14:textId="77777777" w:rsidR="0077726A" w:rsidRDefault="003B746B" w:rsidP="007203C8">
      <w:pPr>
        <w:shd w:val="clear" w:color="auto" w:fill="FFFFFF"/>
        <w:tabs>
          <w:tab w:val="left" w:pos="720"/>
        </w:tabs>
        <w:spacing w:before="120" w:after="0" w:line="240" w:lineRule="auto"/>
        <w:ind w:firstLine="567"/>
        <w:jc w:val="both"/>
        <w:rPr>
          <w:rFonts w:ascii="Times New Roman" w:eastAsia="Times New Roman" w:hAnsi="Times New Roman"/>
          <w:color w:val="000000" w:themeColor="text1"/>
          <w:sz w:val="28"/>
          <w:szCs w:val="28"/>
          <w:lang w:val="uk-UA" w:eastAsia="ru-RU"/>
        </w:rPr>
      </w:pPr>
      <w:r>
        <w:rPr>
          <w:rFonts w:ascii="Times New Roman" w:eastAsia="Times New Roman" w:hAnsi="Times New Roman"/>
          <w:color w:val="000000" w:themeColor="text1"/>
          <w:sz w:val="28"/>
          <w:szCs w:val="28"/>
          <w:lang w:val="uk-UA" w:eastAsia="ru-RU"/>
        </w:rPr>
        <w:t>4. Головним розпорядником коштів обласного бюджету Програми з надання Часткового відшкодування є Департамент економічного розвитку Чернігівської обласної державної адміністрації (далі – Головний розпорядник коштів).</w:t>
      </w:r>
    </w:p>
    <w:p w14:paraId="7A1B1A18" w14:textId="77777777" w:rsidR="0077726A" w:rsidRDefault="003B746B" w:rsidP="007203C8">
      <w:pPr>
        <w:shd w:val="clear" w:color="auto" w:fill="FFFFFF"/>
        <w:tabs>
          <w:tab w:val="left" w:pos="720"/>
        </w:tabs>
        <w:spacing w:before="120" w:after="0" w:line="240" w:lineRule="auto"/>
        <w:ind w:firstLine="567"/>
        <w:jc w:val="both"/>
        <w:rPr>
          <w:rFonts w:ascii="Times New Roman" w:eastAsia="Times New Roman" w:hAnsi="Times New Roman"/>
          <w:color w:val="000000" w:themeColor="text1"/>
          <w:sz w:val="28"/>
          <w:szCs w:val="28"/>
          <w:lang w:val="uk-UA" w:eastAsia="ru-RU"/>
        </w:rPr>
      </w:pPr>
      <w:r>
        <w:rPr>
          <w:rFonts w:ascii="Times New Roman" w:eastAsia="Times New Roman" w:hAnsi="Times New Roman"/>
          <w:color w:val="000000" w:themeColor="text1"/>
          <w:sz w:val="28"/>
          <w:szCs w:val="28"/>
          <w:lang w:val="uk-UA" w:eastAsia="ru-RU"/>
        </w:rPr>
        <w:t>5. Часткове відшкодування здійснюється через Державну організацію «Регіональний фонд підтримки підприємництва по Чернігівській області» (далі – Одержувач).</w:t>
      </w:r>
    </w:p>
    <w:p w14:paraId="7CC50081" w14:textId="77777777" w:rsidR="0077726A" w:rsidRDefault="003B746B" w:rsidP="007203C8">
      <w:pPr>
        <w:shd w:val="clear" w:color="auto" w:fill="FFFFFF"/>
        <w:tabs>
          <w:tab w:val="left" w:pos="720"/>
        </w:tabs>
        <w:spacing w:before="120" w:after="0" w:line="240" w:lineRule="auto"/>
        <w:ind w:firstLine="567"/>
        <w:jc w:val="both"/>
        <w:rPr>
          <w:rFonts w:ascii="Times New Roman" w:eastAsia="Times New Roman" w:hAnsi="Times New Roman"/>
          <w:color w:val="000000" w:themeColor="text1"/>
          <w:sz w:val="28"/>
          <w:szCs w:val="28"/>
          <w:lang w:val="uk-UA" w:eastAsia="ru-RU"/>
        </w:rPr>
      </w:pPr>
      <w:r>
        <w:rPr>
          <w:rFonts w:ascii="Times New Roman" w:eastAsia="Times New Roman" w:hAnsi="Times New Roman"/>
          <w:color w:val="000000" w:themeColor="text1"/>
          <w:sz w:val="28"/>
          <w:szCs w:val="28"/>
          <w:lang w:val="uk-UA" w:eastAsia="ru-RU"/>
        </w:rPr>
        <w:t>6. Часткове відшкодування здійснюється в межах бюджетних асигнувань на відповідний бюджетний рік.</w:t>
      </w:r>
    </w:p>
    <w:p w14:paraId="2CB14362" w14:textId="77777777" w:rsidR="0077726A" w:rsidRDefault="003B746B" w:rsidP="007203C8">
      <w:pPr>
        <w:shd w:val="clear" w:color="auto" w:fill="FFFFFF"/>
        <w:tabs>
          <w:tab w:val="left" w:pos="720"/>
        </w:tabs>
        <w:spacing w:before="120" w:after="0" w:line="240" w:lineRule="auto"/>
        <w:ind w:firstLine="567"/>
        <w:jc w:val="both"/>
        <w:rPr>
          <w:rFonts w:ascii="Times New Roman" w:eastAsia="Times New Roman" w:hAnsi="Times New Roman"/>
          <w:color w:val="000000" w:themeColor="text1"/>
          <w:sz w:val="28"/>
          <w:szCs w:val="28"/>
          <w:lang w:val="uk-UA" w:eastAsia="ru-RU"/>
        </w:rPr>
      </w:pPr>
      <w:r>
        <w:rPr>
          <w:rFonts w:ascii="Times New Roman" w:eastAsia="Times New Roman" w:hAnsi="Times New Roman"/>
          <w:color w:val="000000" w:themeColor="text1"/>
          <w:sz w:val="28"/>
          <w:szCs w:val="28"/>
          <w:lang w:val="uk-UA" w:eastAsia="ru-RU"/>
        </w:rPr>
        <w:lastRenderedPageBreak/>
        <w:t xml:space="preserve">7. Під Часткове відшкодування підпадають фактичні </w:t>
      </w:r>
      <w:bookmarkStart w:id="1" w:name="__DdeLink__745_3023736684"/>
      <w:r>
        <w:rPr>
          <w:rFonts w:ascii="Times New Roman" w:eastAsia="Times New Roman" w:hAnsi="Times New Roman"/>
          <w:color w:val="000000" w:themeColor="text1"/>
          <w:sz w:val="28"/>
          <w:szCs w:val="28"/>
          <w:lang w:val="uk-UA" w:eastAsia="ru-RU"/>
        </w:rPr>
        <w:t>витрати Підприємства, пов’язані з проведенням робіт із сертифікації продукції, систем управління та/або оцінки відповідності продукції, без ПДВ (далі</w:t>
      </w:r>
      <w:r>
        <w:rPr>
          <w:rFonts w:ascii="Times New Roman" w:eastAsia="Times New Roman" w:hAnsi="Times New Roman"/>
          <w:color w:val="000000" w:themeColor="text1"/>
          <w:sz w:val="28"/>
          <w:szCs w:val="28"/>
          <w:lang w:val="pl-PL" w:eastAsia="ru-RU"/>
        </w:rPr>
        <w:t xml:space="preserve"> </w:t>
      </w:r>
      <w:r>
        <w:rPr>
          <w:rFonts w:ascii="Times New Roman" w:eastAsia="Times New Roman" w:hAnsi="Times New Roman"/>
          <w:color w:val="000000" w:themeColor="text1"/>
          <w:sz w:val="28"/>
          <w:szCs w:val="28"/>
          <w:lang w:val="uk-UA" w:eastAsia="ru-RU"/>
        </w:rPr>
        <w:t>– Фактичні витрати),</w:t>
      </w:r>
      <w:bookmarkEnd w:id="1"/>
      <w:r>
        <w:rPr>
          <w:rFonts w:ascii="Times New Roman" w:eastAsia="Times New Roman" w:hAnsi="Times New Roman"/>
          <w:color w:val="000000" w:themeColor="text1"/>
          <w:sz w:val="28"/>
          <w:szCs w:val="28"/>
          <w:lang w:val="uk-UA" w:eastAsia="ru-RU"/>
        </w:rPr>
        <w:t xml:space="preserve"> що виконані органами з сертифікації/оцінки відповідності, акредитованими Національним агентством з акредитації України (НААУ) та національними агентствами з акредитації інших держав, що мають з НААУ угоди про взаємне визнання робіт з сертифікації (в рамках співробітництва з Міжнародним форумом з акредитації (IFA) та Європейською коопераціє</w:t>
      </w:r>
      <w:r>
        <w:rPr>
          <w:rFonts w:ascii="Times New Roman" w:eastAsia="Times New Roman" w:hAnsi="Times New Roman"/>
          <w:color w:val="000000" w:themeColor="text1"/>
          <w:sz w:val="28"/>
          <w:szCs w:val="28"/>
          <w:lang w:val="uk-UA" w:eastAsia="ru-RU"/>
        </w:rPr>
        <w:t>ю з акредитації (EA)) (далі — Органи з сертифікації).</w:t>
      </w:r>
    </w:p>
    <w:p w14:paraId="2772DD72" w14:textId="77777777" w:rsidR="0077726A" w:rsidRDefault="003B746B" w:rsidP="007203C8">
      <w:pPr>
        <w:shd w:val="clear" w:color="auto" w:fill="FFFFFF"/>
        <w:tabs>
          <w:tab w:val="left" w:pos="720"/>
        </w:tabs>
        <w:spacing w:before="120" w:after="0" w:line="240" w:lineRule="auto"/>
        <w:ind w:firstLine="567"/>
        <w:jc w:val="both"/>
        <w:rPr>
          <w:rFonts w:ascii="Times New Roman" w:eastAsia="Times New Roman" w:hAnsi="Times New Roman"/>
          <w:color w:val="000000" w:themeColor="text1"/>
          <w:sz w:val="28"/>
          <w:szCs w:val="28"/>
          <w:lang w:val="uk-UA" w:eastAsia="ru-RU"/>
        </w:rPr>
      </w:pPr>
      <w:r>
        <w:rPr>
          <w:rFonts w:ascii="Times New Roman" w:eastAsia="Times New Roman" w:hAnsi="Times New Roman"/>
          <w:color w:val="000000" w:themeColor="text1"/>
          <w:sz w:val="28"/>
          <w:szCs w:val="28"/>
          <w:lang w:val="uk-UA" w:eastAsia="ru-RU"/>
        </w:rPr>
        <w:t>8. Часткове відшкодування здійснюється у національній валюті України у розмірі 30 % від Фактичних витрат, але в обсягах не більше 50,0 тис. грн одному Підприємству.</w:t>
      </w:r>
    </w:p>
    <w:p w14:paraId="7CA625E4" w14:textId="77777777" w:rsidR="0077726A" w:rsidRDefault="003B746B" w:rsidP="007203C8">
      <w:pPr>
        <w:shd w:val="clear" w:color="auto" w:fill="FFFFFF"/>
        <w:tabs>
          <w:tab w:val="left" w:pos="720"/>
        </w:tabs>
        <w:spacing w:before="120" w:after="0" w:line="240" w:lineRule="auto"/>
        <w:ind w:firstLine="567"/>
        <w:jc w:val="both"/>
        <w:rPr>
          <w:rFonts w:ascii="Times New Roman" w:eastAsia="Times New Roman" w:hAnsi="Times New Roman"/>
          <w:color w:val="000000" w:themeColor="text1"/>
          <w:sz w:val="28"/>
          <w:szCs w:val="28"/>
          <w:lang w:val="uk-UA" w:eastAsia="ru-RU"/>
        </w:rPr>
      </w:pPr>
      <w:r>
        <w:rPr>
          <w:rFonts w:ascii="Times New Roman" w:eastAsia="Times New Roman" w:hAnsi="Times New Roman"/>
          <w:color w:val="000000" w:themeColor="text1"/>
          <w:sz w:val="28"/>
          <w:szCs w:val="28"/>
          <w:lang w:val="uk-UA" w:eastAsia="ru-RU"/>
        </w:rPr>
        <w:t>9. У разі, якщо витрати були здійснені в іноземній валюті, сума Часткового відшкодування обраховується за офіційним курсом гривні до іноземних валют, встановленим Національним банком України, що діяв на дату подання заяви з повним пакетом документів.</w:t>
      </w:r>
    </w:p>
    <w:p w14:paraId="0D08A6F9" w14:textId="77777777" w:rsidR="0077726A" w:rsidRDefault="003B746B">
      <w:pPr>
        <w:shd w:val="clear" w:color="auto" w:fill="FFFFFF"/>
        <w:tabs>
          <w:tab w:val="left" w:pos="720"/>
        </w:tabs>
        <w:spacing w:before="120" w:after="120" w:line="240" w:lineRule="auto"/>
        <w:ind w:firstLine="567"/>
        <w:jc w:val="center"/>
        <w:rPr>
          <w:rFonts w:ascii="Times New Roman" w:eastAsia="Times New Roman" w:hAnsi="Times New Roman"/>
          <w:b/>
          <w:bCs/>
          <w:color w:val="000000" w:themeColor="text1"/>
          <w:sz w:val="28"/>
          <w:szCs w:val="28"/>
          <w:lang w:val="uk-UA" w:eastAsia="ru-RU"/>
        </w:rPr>
      </w:pPr>
      <w:r>
        <w:rPr>
          <w:rFonts w:ascii="Times New Roman" w:eastAsia="Times New Roman" w:hAnsi="Times New Roman"/>
          <w:b/>
          <w:bCs/>
          <w:color w:val="000000" w:themeColor="text1"/>
          <w:sz w:val="28"/>
          <w:szCs w:val="28"/>
          <w:lang w:val="uk-UA" w:eastAsia="ru-RU"/>
        </w:rPr>
        <w:t>Умови надання Часткового відшкодування</w:t>
      </w:r>
    </w:p>
    <w:p w14:paraId="1FFA5DC6" w14:textId="77777777" w:rsidR="0077726A" w:rsidRDefault="003B746B" w:rsidP="007203C8">
      <w:pPr>
        <w:spacing w:before="120" w:after="120" w:line="240" w:lineRule="auto"/>
        <w:ind w:firstLine="567"/>
        <w:jc w:val="both"/>
        <w:rPr>
          <w:rFonts w:ascii="Times New Roman" w:eastAsia="Times New Roman" w:hAnsi="Times New Roman"/>
          <w:color w:val="000000" w:themeColor="text1"/>
          <w:sz w:val="28"/>
          <w:szCs w:val="28"/>
          <w:lang w:val="uk-UA" w:eastAsia="ru-RU"/>
        </w:rPr>
      </w:pPr>
      <w:r>
        <w:rPr>
          <w:rFonts w:ascii="Times New Roman" w:eastAsia="Times New Roman" w:hAnsi="Times New Roman"/>
          <w:color w:val="000000" w:themeColor="text1"/>
          <w:sz w:val="28"/>
          <w:szCs w:val="28"/>
          <w:lang w:val="uk-UA" w:eastAsia="ru-RU"/>
        </w:rPr>
        <w:t xml:space="preserve">10. Часткове відшкодування здійснюється на підставі рішення комісії з питань </w:t>
      </w:r>
      <w:r>
        <w:rPr>
          <w:rFonts w:ascii="Times New Roman" w:hAnsi="Times New Roman"/>
          <w:sz w:val="28"/>
          <w:lang w:val="uk-UA"/>
        </w:rPr>
        <w:t xml:space="preserve">часткового відшкодування підприємствам області вартості витрат з сертифікації продукції, систем управління та/або оцінки відповідності продукції </w:t>
      </w:r>
      <w:r>
        <w:rPr>
          <w:rFonts w:ascii="Times New Roman" w:eastAsia="Times New Roman" w:hAnsi="Times New Roman"/>
          <w:color w:val="000000" w:themeColor="text1"/>
          <w:sz w:val="28"/>
          <w:szCs w:val="28"/>
          <w:lang w:val="uk-UA" w:eastAsia="ru-RU"/>
        </w:rPr>
        <w:t>(далі – Комісія).</w:t>
      </w:r>
    </w:p>
    <w:p w14:paraId="62EC3B10" w14:textId="77777777" w:rsidR="0077726A" w:rsidRDefault="003B746B" w:rsidP="007203C8">
      <w:pPr>
        <w:shd w:val="clear" w:color="auto" w:fill="FFFFFF"/>
        <w:tabs>
          <w:tab w:val="left" w:pos="720"/>
        </w:tabs>
        <w:spacing w:before="120" w:after="120" w:line="240" w:lineRule="auto"/>
        <w:ind w:firstLine="567"/>
        <w:jc w:val="both"/>
        <w:rPr>
          <w:rFonts w:ascii="Times New Roman" w:eastAsia="Times New Roman" w:hAnsi="Times New Roman"/>
          <w:color w:val="000000" w:themeColor="text1"/>
          <w:sz w:val="28"/>
          <w:szCs w:val="28"/>
          <w:lang w:val="uk-UA" w:eastAsia="ru-RU"/>
        </w:rPr>
      </w:pPr>
      <w:r>
        <w:rPr>
          <w:rFonts w:ascii="Times New Roman" w:eastAsia="Times New Roman" w:hAnsi="Times New Roman"/>
          <w:color w:val="000000" w:themeColor="text1"/>
          <w:sz w:val="28"/>
          <w:szCs w:val="28"/>
          <w:lang w:val="uk-UA" w:eastAsia="ru-RU"/>
        </w:rPr>
        <w:t>11. Створення та затвердження складу Комісії покладається на Департамент економічного розвитку Чернігівської обласної державної адміністрації.</w:t>
      </w:r>
    </w:p>
    <w:p w14:paraId="1BA2AF41" w14:textId="77777777" w:rsidR="0077726A" w:rsidRDefault="003B746B" w:rsidP="007203C8">
      <w:pPr>
        <w:shd w:val="clear" w:color="auto" w:fill="FFFFFF"/>
        <w:tabs>
          <w:tab w:val="left" w:pos="720"/>
        </w:tabs>
        <w:spacing w:before="120" w:after="120" w:line="240" w:lineRule="auto"/>
        <w:ind w:firstLine="567"/>
        <w:jc w:val="both"/>
        <w:rPr>
          <w:rFonts w:ascii="Times New Roman" w:eastAsia="Times New Roman" w:hAnsi="Times New Roman"/>
          <w:color w:val="000000" w:themeColor="text1"/>
          <w:sz w:val="28"/>
          <w:szCs w:val="28"/>
          <w:lang w:val="uk-UA" w:eastAsia="ru-RU"/>
        </w:rPr>
      </w:pPr>
      <w:r>
        <w:rPr>
          <w:rFonts w:ascii="Times New Roman" w:eastAsia="Times New Roman" w:hAnsi="Times New Roman"/>
          <w:color w:val="000000" w:themeColor="text1"/>
          <w:sz w:val="28"/>
          <w:szCs w:val="28"/>
          <w:lang w:val="uk-UA" w:eastAsia="ru-RU"/>
        </w:rPr>
        <w:t>12. Головою Комісії є заступник голови Чернігівської обласної державної адміністрації, згідно з розподілом обов’язків. Заступником голови Комісії є директор Департаменту економічного розвитку Чернігівської обласної державної адміністрації. До складу Комісії можуть включатись представники структурних підрозділів Чернігівської обласної державної адміністрації, територіальних органів центральних органів виконавчої влади,  Державної організації «Регіональний фонд підтримки підприємництва по Чернігівській област</w:t>
      </w:r>
      <w:r>
        <w:rPr>
          <w:rFonts w:ascii="Times New Roman" w:eastAsia="Times New Roman" w:hAnsi="Times New Roman"/>
          <w:color w:val="000000" w:themeColor="text1"/>
          <w:sz w:val="28"/>
          <w:szCs w:val="28"/>
          <w:lang w:val="uk-UA" w:eastAsia="ru-RU"/>
        </w:rPr>
        <w:t xml:space="preserve">і», Агенції регіонального розвитку Чернігівської області та інших суб’єктів. Секретарем Комісії є генеральний директор Державної організації «Регіональний фонд підтримки підприємництва по Чернігівській області». </w:t>
      </w:r>
    </w:p>
    <w:p w14:paraId="4B2A0D4E" w14:textId="77777777" w:rsidR="0077726A" w:rsidRDefault="003B746B" w:rsidP="007203C8">
      <w:pPr>
        <w:shd w:val="clear" w:color="auto" w:fill="FFFFFF"/>
        <w:spacing w:before="120" w:after="120" w:line="240" w:lineRule="auto"/>
        <w:ind w:firstLine="567"/>
        <w:jc w:val="both"/>
        <w:rPr>
          <w:rFonts w:ascii="Times New Roman" w:eastAsia="Times New Roman" w:hAnsi="Times New Roman"/>
          <w:color w:val="000000" w:themeColor="text1"/>
          <w:sz w:val="28"/>
          <w:szCs w:val="28"/>
          <w:lang w:val="uk-UA" w:eastAsia="ru-RU"/>
        </w:rPr>
      </w:pPr>
      <w:r>
        <w:rPr>
          <w:rFonts w:ascii="Times New Roman" w:eastAsia="Times New Roman" w:hAnsi="Times New Roman"/>
          <w:color w:val="000000" w:themeColor="text1"/>
          <w:sz w:val="28"/>
          <w:szCs w:val="28"/>
          <w:lang w:eastAsia="ru-RU"/>
        </w:rPr>
        <w:t>13</w:t>
      </w:r>
      <w:r>
        <w:rPr>
          <w:rFonts w:ascii="Times New Roman" w:eastAsia="Times New Roman" w:hAnsi="Times New Roman"/>
          <w:color w:val="000000" w:themeColor="text1"/>
          <w:sz w:val="28"/>
          <w:szCs w:val="28"/>
          <w:lang w:val="uk-UA" w:eastAsia="ru-RU"/>
        </w:rPr>
        <w:t xml:space="preserve">. Засідання Комісії </w:t>
      </w:r>
      <w:r>
        <w:rPr>
          <w:rFonts w:ascii="Times New Roman" w:eastAsia="Times New Roman" w:hAnsi="Times New Roman"/>
          <w:color w:val="000000" w:themeColor="text1"/>
          <w:sz w:val="28"/>
          <w:szCs w:val="28"/>
          <w:lang w:val="uk-UA" w:eastAsia="ru-RU"/>
        </w:rPr>
        <w:t>проводяться по мірі надходження від Підприємств заяв з повним пакетом документів на отримання Часткового відшкодування. Голова Комісії визначає дату засідання.</w:t>
      </w:r>
    </w:p>
    <w:p w14:paraId="274D481F" w14:textId="77777777" w:rsidR="0077726A" w:rsidRDefault="003B746B" w:rsidP="007203C8">
      <w:pPr>
        <w:shd w:val="clear" w:color="auto" w:fill="FFFFFF"/>
        <w:tabs>
          <w:tab w:val="left" w:pos="720"/>
        </w:tabs>
        <w:spacing w:before="120" w:after="120" w:line="240" w:lineRule="auto"/>
        <w:ind w:firstLine="567"/>
        <w:jc w:val="both"/>
        <w:rPr>
          <w:rFonts w:ascii="Times New Roman" w:eastAsia="Times New Roman" w:hAnsi="Times New Roman"/>
          <w:color w:val="000000" w:themeColor="text1"/>
          <w:sz w:val="28"/>
          <w:szCs w:val="28"/>
          <w:lang w:val="uk-UA" w:eastAsia="ru-RU"/>
        </w:rPr>
      </w:pPr>
      <w:r>
        <w:rPr>
          <w:rFonts w:ascii="Times New Roman" w:eastAsia="Times New Roman" w:hAnsi="Times New Roman"/>
          <w:color w:val="000000" w:themeColor="text1"/>
          <w:sz w:val="28"/>
          <w:szCs w:val="28"/>
          <w:lang w:val="uk-UA" w:eastAsia="ru-RU"/>
        </w:rPr>
        <w:t>14. На отримання Часткового відшкодування мають право</w:t>
      </w:r>
      <w:r>
        <w:rPr>
          <w:rFonts w:ascii="Times New Roman" w:eastAsia="Times New Roman" w:hAnsi="Times New Roman"/>
          <w:color w:val="000000" w:themeColor="text1"/>
          <w:sz w:val="28"/>
          <w:szCs w:val="28"/>
          <w:lang w:eastAsia="ru-RU"/>
        </w:rPr>
        <w:t xml:space="preserve"> </w:t>
      </w:r>
      <w:r>
        <w:rPr>
          <w:rFonts w:ascii="Times New Roman" w:eastAsia="Times New Roman" w:hAnsi="Times New Roman"/>
          <w:color w:val="000000" w:themeColor="text1"/>
          <w:sz w:val="28"/>
          <w:szCs w:val="28"/>
          <w:lang w:val="uk-UA" w:eastAsia="ru-RU"/>
        </w:rPr>
        <w:t>Підприємства, які:</w:t>
      </w:r>
    </w:p>
    <w:p w14:paraId="5AD49E7C" w14:textId="77777777" w:rsidR="0077726A" w:rsidRDefault="003B746B" w:rsidP="007203C8">
      <w:pPr>
        <w:shd w:val="clear" w:color="auto" w:fill="FFFFFF"/>
        <w:tabs>
          <w:tab w:val="left" w:pos="720"/>
        </w:tabs>
        <w:spacing w:before="120" w:after="120" w:line="240" w:lineRule="auto"/>
        <w:ind w:firstLine="567"/>
        <w:jc w:val="both"/>
        <w:rPr>
          <w:rFonts w:ascii="Times New Roman" w:eastAsia="Times New Roman" w:hAnsi="Times New Roman"/>
          <w:color w:val="000000" w:themeColor="text1"/>
          <w:sz w:val="28"/>
          <w:szCs w:val="28"/>
          <w:lang w:val="uk-UA" w:eastAsia="ru-RU"/>
        </w:rPr>
      </w:pPr>
      <w:r>
        <w:rPr>
          <w:rFonts w:ascii="Times New Roman" w:eastAsia="Times New Roman" w:hAnsi="Times New Roman"/>
          <w:color w:val="000000" w:themeColor="text1"/>
          <w:sz w:val="28"/>
          <w:szCs w:val="28"/>
          <w:lang w:val="uk-UA" w:eastAsia="ru-RU"/>
        </w:rPr>
        <w:t>1) є резидентами України та зареєстровані у податкових органах Чернігівської області;</w:t>
      </w:r>
    </w:p>
    <w:p w14:paraId="29D0D0FE" w14:textId="77777777" w:rsidR="0077726A" w:rsidRDefault="003B746B" w:rsidP="007203C8">
      <w:pPr>
        <w:shd w:val="clear" w:color="auto" w:fill="FFFFFF"/>
        <w:tabs>
          <w:tab w:val="left" w:pos="720"/>
        </w:tabs>
        <w:spacing w:before="120" w:after="120" w:line="240" w:lineRule="auto"/>
        <w:ind w:firstLine="567"/>
        <w:jc w:val="both"/>
        <w:rPr>
          <w:rFonts w:ascii="Times New Roman" w:eastAsia="Times New Roman" w:hAnsi="Times New Roman"/>
          <w:color w:val="000000" w:themeColor="text1"/>
          <w:sz w:val="28"/>
          <w:szCs w:val="28"/>
          <w:lang w:val="uk-UA" w:eastAsia="ru-RU"/>
        </w:rPr>
      </w:pPr>
      <w:r>
        <w:rPr>
          <w:rFonts w:ascii="Times New Roman" w:eastAsia="Times New Roman" w:hAnsi="Times New Roman"/>
          <w:color w:val="000000" w:themeColor="text1"/>
          <w:sz w:val="28"/>
          <w:szCs w:val="28"/>
          <w:lang w:val="uk-UA" w:eastAsia="ru-RU"/>
        </w:rPr>
        <w:t xml:space="preserve">2) не мають серед власників (засновників, учасників) фізичних осіб з громадянством російської федерації та/або республіки білорусь; юридичних осіб, </w:t>
      </w:r>
      <w:r>
        <w:rPr>
          <w:rFonts w:ascii="Times New Roman" w:eastAsia="Times New Roman" w:hAnsi="Times New Roman"/>
          <w:color w:val="000000" w:themeColor="text1"/>
          <w:sz w:val="28"/>
          <w:szCs w:val="28"/>
          <w:lang w:val="uk-UA" w:eastAsia="ru-RU"/>
        </w:rPr>
        <w:lastRenderedPageBreak/>
        <w:t>зареєстрованих в цих країнах, а також серед кінцевих бенефіціарних власників - фізичних осіб з громадянством російської федерації та/або республіки білорусь;</w:t>
      </w:r>
    </w:p>
    <w:p w14:paraId="4AEE60DC" w14:textId="77777777" w:rsidR="0077726A" w:rsidRDefault="003B746B" w:rsidP="007203C8">
      <w:pPr>
        <w:shd w:val="clear" w:color="auto" w:fill="FFFFFF"/>
        <w:tabs>
          <w:tab w:val="left" w:pos="720"/>
        </w:tabs>
        <w:spacing w:before="120" w:after="120" w:line="240" w:lineRule="auto"/>
        <w:ind w:firstLine="567"/>
        <w:jc w:val="both"/>
        <w:rPr>
          <w:rFonts w:ascii="Times New Roman" w:eastAsia="Times New Roman" w:hAnsi="Times New Roman"/>
          <w:color w:val="000000" w:themeColor="text1"/>
          <w:sz w:val="28"/>
          <w:szCs w:val="28"/>
          <w:lang w:val="uk-UA" w:eastAsia="ru-RU"/>
        </w:rPr>
      </w:pPr>
      <w:r>
        <w:rPr>
          <w:rFonts w:ascii="Times New Roman" w:eastAsia="Times New Roman" w:hAnsi="Times New Roman"/>
          <w:color w:val="000000" w:themeColor="text1"/>
          <w:sz w:val="28"/>
          <w:szCs w:val="28"/>
          <w:lang w:val="uk-UA" w:eastAsia="ru-RU"/>
        </w:rPr>
        <w:t>3) провадять господарську діяльність не менше 12 місяців, у тому числі прибуткову діяльність в останньому звітному періоді;</w:t>
      </w:r>
    </w:p>
    <w:p w14:paraId="3606C7CA" w14:textId="77777777" w:rsidR="0077726A" w:rsidRDefault="003B746B" w:rsidP="007203C8">
      <w:pPr>
        <w:shd w:val="clear" w:color="auto" w:fill="FFFFFF"/>
        <w:tabs>
          <w:tab w:val="left" w:pos="720"/>
        </w:tabs>
        <w:spacing w:before="120" w:after="120" w:line="240" w:lineRule="auto"/>
        <w:ind w:firstLine="567"/>
        <w:jc w:val="both"/>
        <w:rPr>
          <w:rFonts w:ascii="Times New Roman" w:eastAsia="Times New Roman" w:hAnsi="Times New Roman"/>
          <w:color w:val="000000" w:themeColor="text1"/>
          <w:sz w:val="28"/>
          <w:szCs w:val="28"/>
          <w:lang w:val="uk-UA" w:eastAsia="ru-RU"/>
        </w:rPr>
      </w:pPr>
      <w:r>
        <w:rPr>
          <w:rFonts w:ascii="Times New Roman" w:eastAsia="Times New Roman" w:hAnsi="Times New Roman"/>
          <w:color w:val="000000" w:themeColor="text1"/>
          <w:sz w:val="28"/>
          <w:szCs w:val="28"/>
          <w:lang w:val="uk-UA" w:eastAsia="ru-RU"/>
        </w:rPr>
        <w:t>4) не є кредитними організаціями, страховими організаціями, інвестиційними фондами, недержавними пенсійними фондами, професійними учасниками ринку цінних паперів, ломбардами;</w:t>
      </w:r>
    </w:p>
    <w:p w14:paraId="3D2B717E" w14:textId="77777777" w:rsidR="0077726A" w:rsidRDefault="003B746B" w:rsidP="007203C8">
      <w:pPr>
        <w:shd w:val="clear" w:color="auto" w:fill="FFFFFF"/>
        <w:tabs>
          <w:tab w:val="left" w:pos="720"/>
        </w:tabs>
        <w:spacing w:before="120" w:after="120" w:line="240" w:lineRule="auto"/>
        <w:ind w:firstLine="567"/>
        <w:jc w:val="both"/>
        <w:rPr>
          <w:rFonts w:ascii="Times New Roman" w:eastAsia="Times New Roman" w:hAnsi="Times New Roman"/>
          <w:color w:val="000000" w:themeColor="text1"/>
          <w:sz w:val="28"/>
          <w:szCs w:val="28"/>
          <w:lang w:val="uk-UA" w:eastAsia="ru-RU"/>
        </w:rPr>
      </w:pPr>
      <w:r>
        <w:rPr>
          <w:rFonts w:ascii="Times New Roman" w:eastAsia="Times New Roman" w:hAnsi="Times New Roman"/>
          <w:color w:val="000000" w:themeColor="text1"/>
          <w:sz w:val="28"/>
          <w:szCs w:val="28"/>
          <w:lang w:val="uk-UA" w:eastAsia="ru-RU"/>
        </w:rPr>
        <w:t>5) не здійснюють виробництво та/або реалізацію зброї, алкогольних напоїв, тютюнових виробів, обмін валют;</w:t>
      </w:r>
    </w:p>
    <w:p w14:paraId="46ADB1D6" w14:textId="77777777" w:rsidR="0077726A" w:rsidRDefault="003B746B" w:rsidP="007203C8">
      <w:pPr>
        <w:shd w:val="clear" w:color="auto" w:fill="FFFFFF"/>
        <w:tabs>
          <w:tab w:val="left" w:pos="720"/>
        </w:tabs>
        <w:spacing w:before="120" w:after="120" w:line="240" w:lineRule="auto"/>
        <w:ind w:firstLine="567"/>
        <w:jc w:val="both"/>
        <w:rPr>
          <w:rFonts w:ascii="Times New Roman" w:eastAsia="Times New Roman" w:hAnsi="Times New Roman"/>
          <w:color w:val="000000" w:themeColor="text1"/>
          <w:sz w:val="28"/>
          <w:szCs w:val="28"/>
          <w:lang w:val="uk-UA" w:eastAsia="ru-RU"/>
        </w:rPr>
      </w:pPr>
      <w:r>
        <w:rPr>
          <w:rFonts w:ascii="Times New Roman" w:eastAsia="Times New Roman" w:hAnsi="Times New Roman"/>
          <w:color w:val="000000" w:themeColor="text1"/>
          <w:sz w:val="28"/>
          <w:szCs w:val="28"/>
          <w:lang w:val="uk-UA" w:eastAsia="ru-RU"/>
        </w:rPr>
        <w:t>6) не надають в оренду нерухоме майно, що є одним з основних видів діяльності;</w:t>
      </w:r>
    </w:p>
    <w:p w14:paraId="108C2806" w14:textId="77777777" w:rsidR="0077726A" w:rsidRDefault="003B746B" w:rsidP="007203C8">
      <w:pPr>
        <w:shd w:val="clear" w:color="auto" w:fill="FFFFFF"/>
        <w:tabs>
          <w:tab w:val="left" w:pos="720"/>
        </w:tabs>
        <w:spacing w:before="120" w:after="120" w:line="240" w:lineRule="auto"/>
        <w:ind w:firstLine="567"/>
        <w:jc w:val="both"/>
        <w:rPr>
          <w:rFonts w:ascii="Times New Roman" w:eastAsia="Times New Roman" w:hAnsi="Times New Roman"/>
          <w:color w:val="000000" w:themeColor="text1"/>
          <w:sz w:val="28"/>
          <w:szCs w:val="28"/>
          <w:lang w:val="uk-UA" w:eastAsia="ru-RU"/>
        </w:rPr>
      </w:pPr>
      <w:r>
        <w:rPr>
          <w:rFonts w:ascii="Times New Roman" w:eastAsia="Times New Roman" w:hAnsi="Times New Roman"/>
          <w:color w:val="000000" w:themeColor="text1"/>
          <w:sz w:val="28"/>
          <w:szCs w:val="28"/>
          <w:lang w:val="uk-UA" w:eastAsia="ru-RU"/>
        </w:rPr>
        <w:t>7) не визнані банкрутами та/або стосовно яких не порушено справу про банкрутство, та/або які не перебувають в стані припинення юридичної особи;</w:t>
      </w:r>
    </w:p>
    <w:p w14:paraId="6BE83A61" w14:textId="77777777" w:rsidR="0077726A" w:rsidRDefault="003B746B" w:rsidP="007203C8">
      <w:pPr>
        <w:shd w:val="clear" w:color="auto" w:fill="FFFFFF"/>
        <w:tabs>
          <w:tab w:val="left" w:pos="720"/>
        </w:tabs>
        <w:spacing w:before="120" w:after="120" w:line="240" w:lineRule="auto"/>
        <w:ind w:firstLine="567"/>
        <w:jc w:val="both"/>
        <w:rPr>
          <w:rFonts w:ascii="Times New Roman" w:eastAsia="Times New Roman" w:hAnsi="Times New Roman"/>
          <w:color w:val="000000" w:themeColor="text1"/>
          <w:sz w:val="28"/>
          <w:szCs w:val="28"/>
          <w:lang w:val="uk-UA" w:eastAsia="ru-RU"/>
        </w:rPr>
      </w:pPr>
      <w:r>
        <w:rPr>
          <w:rFonts w:ascii="Times New Roman" w:eastAsia="Times New Roman" w:hAnsi="Times New Roman"/>
          <w:color w:val="000000" w:themeColor="text1"/>
          <w:sz w:val="28"/>
          <w:szCs w:val="28"/>
          <w:lang w:val="uk-UA" w:eastAsia="ru-RU"/>
        </w:rPr>
        <w:t>8) не мають заборгованості із виплати заробітної плати</w:t>
      </w:r>
      <w:r>
        <w:rPr>
          <w:rFonts w:ascii="Times New Roman" w:hAnsi="Times New Roman"/>
          <w:color w:val="000000" w:themeColor="text1"/>
          <w:sz w:val="28"/>
          <w:szCs w:val="28"/>
          <w:lang w:val="uk-UA"/>
        </w:rPr>
        <w:t xml:space="preserve">  на останню звітну дату</w:t>
      </w:r>
      <w:r>
        <w:rPr>
          <w:rFonts w:ascii="Times New Roman" w:eastAsia="Times New Roman" w:hAnsi="Times New Roman"/>
          <w:color w:val="000000" w:themeColor="text1"/>
          <w:sz w:val="28"/>
          <w:szCs w:val="28"/>
          <w:lang w:val="uk-UA" w:eastAsia="ru-RU"/>
        </w:rPr>
        <w:t xml:space="preserve"> та сплати платежів, контроль за справлянням яких покладено на контролюючі органи, за останній звітний період;</w:t>
      </w:r>
    </w:p>
    <w:p w14:paraId="47149107" w14:textId="77777777" w:rsidR="0077726A" w:rsidRDefault="003B746B" w:rsidP="007203C8">
      <w:pPr>
        <w:shd w:val="clear" w:color="auto" w:fill="FFFFFF"/>
        <w:tabs>
          <w:tab w:val="left" w:pos="720"/>
        </w:tabs>
        <w:spacing w:before="120" w:after="120" w:line="240" w:lineRule="auto"/>
        <w:ind w:firstLine="567"/>
        <w:jc w:val="both"/>
        <w:rPr>
          <w:rFonts w:ascii="Times New Roman" w:eastAsia="Times New Roman" w:hAnsi="Times New Roman"/>
          <w:color w:val="000000" w:themeColor="text1"/>
          <w:sz w:val="28"/>
          <w:szCs w:val="28"/>
          <w:lang w:val="uk-UA" w:eastAsia="ru-RU"/>
        </w:rPr>
      </w:pPr>
      <w:r>
        <w:rPr>
          <w:rFonts w:ascii="Times New Roman" w:eastAsia="Times New Roman" w:hAnsi="Times New Roman"/>
          <w:color w:val="000000" w:themeColor="text1"/>
          <w:sz w:val="28"/>
          <w:szCs w:val="28"/>
          <w:lang w:val="uk-UA" w:eastAsia="ru-RU"/>
        </w:rPr>
        <w:t>9) рівень середньомісячної заробітної плати працівників за останній звітний період, наявний на дату подання заяви, перевищує 1,5 розміру мінімальної заробітної плати, встановленої Законом України Про державний бюджет на відповідний рік.</w:t>
      </w:r>
    </w:p>
    <w:p w14:paraId="7B0C81B2" w14:textId="41538F5F" w:rsidR="0077726A" w:rsidRDefault="003B746B" w:rsidP="007203C8">
      <w:pPr>
        <w:shd w:val="clear" w:color="auto" w:fill="FFFFFF"/>
        <w:tabs>
          <w:tab w:val="left" w:pos="720"/>
        </w:tabs>
        <w:spacing w:before="120" w:after="120" w:line="240" w:lineRule="auto"/>
        <w:ind w:firstLine="567"/>
        <w:jc w:val="both"/>
        <w:rPr>
          <w:color w:val="000000" w:themeColor="text1"/>
          <w:lang w:val="uk-UA"/>
        </w:rPr>
      </w:pPr>
      <w:r>
        <w:rPr>
          <w:rFonts w:ascii="Times New Roman" w:eastAsia="Times New Roman" w:hAnsi="Times New Roman"/>
          <w:color w:val="000000" w:themeColor="text1"/>
          <w:sz w:val="28"/>
          <w:szCs w:val="28"/>
          <w:lang w:val="uk-UA" w:eastAsia="ru-RU"/>
        </w:rPr>
        <w:t xml:space="preserve">15. Для отримання Часткового відшкодування Підприємство за фактом проведення робіт з сертифікації продукції, систем управління та/або оцінки відповідності продукції </w:t>
      </w:r>
      <w:r w:rsidR="00064C28">
        <w:rPr>
          <w:rFonts w:ascii="Times New Roman" w:eastAsia="Times New Roman" w:hAnsi="Times New Roman"/>
          <w:color w:val="000000" w:themeColor="text1"/>
          <w:sz w:val="28"/>
          <w:szCs w:val="28"/>
          <w:lang w:val="uk-UA" w:eastAsia="ru-RU"/>
        </w:rPr>
        <w:t xml:space="preserve">протягом 60 (шістдесяти) календарних днів з дати отримання сертифіката відповідності продукції/системи управління, документа з оцінки відповідності продукції, документа про проведення наглядового аудиту </w:t>
      </w:r>
      <w:r>
        <w:rPr>
          <w:rFonts w:ascii="Times New Roman" w:eastAsia="Times New Roman" w:hAnsi="Times New Roman"/>
          <w:color w:val="000000" w:themeColor="text1"/>
          <w:sz w:val="28"/>
          <w:szCs w:val="28"/>
          <w:lang w:val="uk-UA" w:eastAsia="ru-RU"/>
        </w:rPr>
        <w:t>подає Головному розпоряднику коштів такі документи (із супровідним листом):</w:t>
      </w:r>
    </w:p>
    <w:p w14:paraId="29D886CC" w14:textId="77777777" w:rsidR="0077726A" w:rsidRPr="007203C8" w:rsidRDefault="003B746B" w:rsidP="007203C8">
      <w:pPr>
        <w:pStyle w:val="ab"/>
        <w:numPr>
          <w:ilvl w:val="0"/>
          <w:numId w:val="2"/>
        </w:numPr>
        <w:tabs>
          <w:tab w:val="left" w:pos="993"/>
        </w:tabs>
        <w:spacing w:before="120" w:after="120"/>
        <w:ind w:left="0" w:firstLine="567"/>
        <w:jc w:val="both"/>
        <w:rPr>
          <w:rFonts w:ascii="Times New Roman" w:hAnsi="Times New Roman"/>
          <w:sz w:val="28"/>
          <w:szCs w:val="28"/>
          <w:lang w:val="uk-UA" w:eastAsia="ru-RU"/>
        </w:rPr>
      </w:pPr>
      <w:r w:rsidRPr="007203C8">
        <w:rPr>
          <w:rFonts w:ascii="Times New Roman" w:hAnsi="Times New Roman"/>
          <w:sz w:val="28"/>
          <w:szCs w:val="28"/>
          <w:lang w:val="uk-UA" w:eastAsia="ru-RU"/>
        </w:rPr>
        <w:t>письмову заяву щодо отримання Часткового відшкодування та інформаційний лист до заяви за формами, згідно з додатками 1,2 до цього Порядку;</w:t>
      </w:r>
    </w:p>
    <w:p w14:paraId="72B800C5" w14:textId="0F5B3C74" w:rsidR="0077726A" w:rsidRPr="007203C8" w:rsidRDefault="003B746B" w:rsidP="007203C8">
      <w:pPr>
        <w:pStyle w:val="ab"/>
        <w:numPr>
          <w:ilvl w:val="0"/>
          <w:numId w:val="2"/>
        </w:numPr>
        <w:tabs>
          <w:tab w:val="left" w:pos="993"/>
        </w:tabs>
        <w:spacing w:before="120" w:after="120"/>
        <w:ind w:left="0" w:firstLine="567"/>
        <w:jc w:val="both"/>
        <w:rPr>
          <w:rFonts w:ascii="Times New Roman" w:hAnsi="Times New Roman"/>
          <w:sz w:val="28"/>
          <w:szCs w:val="28"/>
          <w:lang w:val="uk-UA" w:eastAsia="ru-RU"/>
        </w:rPr>
      </w:pPr>
      <w:r w:rsidRPr="007203C8">
        <w:rPr>
          <w:rFonts w:ascii="Times New Roman" w:hAnsi="Times New Roman"/>
          <w:sz w:val="28"/>
          <w:szCs w:val="28"/>
          <w:lang w:val="uk-UA" w:eastAsia="ru-RU"/>
        </w:rPr>
        <w:t>копію витягу з Єдиного державного реєстру юридичних осіб, фізичних осіб – підприємців та громадських формувань (завірену підписом керівника Підприємства);</w:t>
      </w:r>
    </w:p>
    <w:p w14:paraId="18027C68" w14:textId="3A2AD88D" w:rsidR="0077726A" w:rsidRPr="007203C8" w:rsidRDefault="003B746B" w:rsidP="007203C8">
      <w:pPr>
        <w:pStyle w:val="ab"/>
        <w:numPr>
          <w:ilvl w:val="0"/>
          <w:numId w:val="2"/>
        </w:numPr>
        <w:tabs>
          <w:tab w:val="left" w:pos="993"/>
        </w:tabs>
        <w:spacing w:before="120" w:after="120"/>
        <w:ind w:left="0" w:firstLine="567"/>
        <w:jc w:val="both"/>
        <w:rPr>
          <w:rFonts w:ascii="Times New Roman" w:hAnsi="Times New Roman"/>
          <w:sz w:val="28"/>
          <w:szCs w:val="28"/>
          <w:lang w:val="uk-UA" w:eastAsia="ru-RU"/>
        </w:rPr>
      </w:pPr>
      <w:r w:rsidRPr="007203C8">
        <w:rPr>
          <w:rFonts w:ascii="Times New Roman" w:hAnsi="Times New Roman"/>
          <w:sz w:val="28"/>
          <w:szCs w:val="28"/>
          <w:lang w:val="uk-UA" w:eastAsia="ru-RU"/>
        </w:rPr>
        <w:t>копію сертифіката відповідності продукції/системи управління</w:t>
      </w:r>
      <w:r w:rsidR="009715E9" w:rsidRPr="007203C8">
        <w:rPr>
          <w:rFonts w:ascii="Times New Roman" w:hAnsi="Times New Roman"/>
          <w:sz w:val="28"/>
          <w:szCs w:val="28"/>
          <w:lang w:val="uk-UA" w:eastAsia="ru-RU"/>
        </w:rPr>
        <w:t>,</w:t>
      </w:r>
      <w:r w:rsidRPr="007203C8">
        <w:rPr>
          <w:rFonts w:ascii="Times New Roman" w:hAnsi="Times New Roman"/>
          <w:sz w:val="28"/>
          <w:szCs w:val="28"/>
          <w:lang w:val="uk-UA" w:eastAsia="ru-RU"/>
        </w:rPr>
        <w:t xml:space="preserve"> документа з оцінки відповідності продукції, документ</w:t>
      </w:r>
      <w:r w:rsidR="009715E9" w:rsidRPr="007203C8">
        <w:rPr>
          <w:rFonts w:ascii="Times New Roman" w:hAnsi="Times New Roman"/>
          <w:sz w:val="28"/>
          <w:szCs w:val="28"/>
          <w:lang w:val="uk-UA" w:eastAsia="ru-RU"/>
        </w:rPr>
        <w:t>а</w:t>
      </w:r>
      <w:r w:rsidRPr="007203C8">
        <w:rPr>
          <w:rFonts w:ascii="Times New Roman" w:hAnsi="Times New Roman"/>
          <w:sz w:val="28"/>
          <w:szCs w:val="28"/>
          <w:lang w:val="uk-UA" w:eastAsia="ru-RU"/>
        </w:rPr>
        <w:t xml:space="preserve"> про проведення наглядового аудиту</w:t>
      </w:r>
      <w:r w:rsidRPr="007203C8">
        <w:rPr>
          <w:rFonts w:ascii="Times New Roman" w:hAnsi="Times New Roman"/>
          <w:sz w:val="28"/>
          <w:szCs w:val="28"/>
          <w:lang w:val="uk-UA"/>
        </w:rPr>
        <w:t xml:space="preserve"> (копії повинні бути відтворені з оригіналу та завірені керівником </w:t>
      </w:r>
      <w:r w:rsidR="00064C28" w:rsidRPr="007203C8">
        <w:rPr>
          <w:rFonts w:ascii="Times New Roman" w:hAnsi="Times New Roman"/>
          <w:sz w:val="28"/>
          <w:szCs w:val="28"/>
          <w:lang w:val="uk-UA"/>
        </w:rPr>
        <w:t>П</w:t>
      </w:r>
      <w:r w:rsidRPr="007203C8">
        <w:rPr>
          <w:rFonts w:ascii="Times New Roman" w:hAnsi="Times New Roman"/>
          <w:sz w:val="28"/>
          <w:szCs w:val="28"/>
          <w:lang w:val="uk-UA"/>
        </w:rPr>
        <w:t>ідприємства);</w:t>
      </w:r>
    </w:p>
    <w:p w14:paraId="326B588E" w14:textId="18C26BB9" w:rsidR="0077726A" w:rsidRPr="007203C8" w:rsidRDefault="003B746B" w:rsidP="007203C8">
      <w:pPr>
        <w:pStyle w:val="ab"/>
        <w:numPr>
          <w:ilvl w:val="0"/>
          <w:numId w:val="2"/>
        </w:numPr>
        <w:tabs>
          <w:tab w:val="left" w:pos="993"/>
        </w:tabs>
        <w:spacing w:before="120" w:after="120"/>
        <w:ind w:left="0" w:firstLine="567"/>
        <w:jc w:val="both"/>
        <w:rPr>
          <w:rFonts w:ascii="Times New Roman" w:hAnsi="Times New Roman"/>
          <w:sz w:val="28"/>
          <w:szCs w:val="28"/>
          <w:lang w:val="uk-UA" w:eastAsia="ru-RU"/>
        </w:rPr>
      </w:pPr>
      <w:r w:rsidRPr="007203C8">
        <w:rPr>
          <w:rFonts w:ascii="Times New Roman" w:hAnsi="Times New Roman"/>
          <w:sz w:val="28"/>
          <w:szCs w:val="28"/>
          <w:lang w:val="uk-UA" w:eastAsia="ru-RU"/>
        </w:rPr>
        <w:t>копію договора з Органом з сертифікації (завірену підписом керівника Підприємства);</w:t>
      </w:r>
    </w:p>
    <w:p w14:paraId="5B3110F5" w14:textId="52186A7E" w:rsidR="0077726A" w:rsidRPr="007203C8" w:rsidRDefault="003B746B" w:rsidP="007203C8">
      <w:pPr>
        <w:pStyle w:val="ab"/>
        <w:numPr>
          <w:ilvl w:val="0"/>
          <w:numId w:val="2"/>
        </w:numPr>
        <w:tabs>
          <w:tab w:val="left" w:pos="993"/>
        </w:tabs>
        <w:spacing w:before="120" w:after="120"/>
        <w:ind w:left="0" w:firstLine="567"/>
        <w:jc w:val="both"/>
        <w:rPr>
          <w:rFonts w:ascii="Times New Roman" w:hAnsi="Times New Roman"/>
          <w:sz w:val="28"/>
          <w:szCs w:val="28"/>
          <w:lang w:val="uk-UA" w:eastAsia="ru-RU"/>
        </w:rPr>
      </w:pPr>
      <w:r w:rsidRPr="007203C8">
        <w:rPr>
          <w:rFonts w:ascii="Times New Roman" w:hAnsi="Times New Roman"/>
          <w:sz w:val="28"/>
          <w:szCs w:val="28"/>
          <w:lang w:val="uk-UA" w:eastAsia="ru-RU"/>
        </w:rPr>
        <w:t>виписку з</w:t>
      </w:r>
      <w:r w:rsidR="005A35E7">
        <w:rPr>
          <w:rFonts w:ascii="Times New Roman" w:hAnsi="Times New Roman"/>
          <w:sz w:val="28"/>
          <w:szCs w:val="28"/>
          <w:lang w:val="uk-UA" w:eastAsia="ru-RU"/>
        </w:rPr>
        <w:t>а</w:t>
      </w:r>
      <w:r w:rsidRPr="007203C8">
        <w:rPr>
          <w:rFonts w:ascii="Times New Roman" w:hAnsi="Times New Roman"/>
          <w:sz w:val="28"/>
          <w:szCs w:val="28"/>
          <w:lang w:val="uk-UA" w:eastAsia="ru-RU"/>
        </w:rPr>
        <w:t xml:space="preserve"> рахунк</w:t>
      </w:r>
      <w:r w:rsidR="005A35E7">
        <w:rPr>
          <w:rFonts w:ascii="Times New Roman" w:hAnsi="Times New Roman"/>
          <w:sz w:val="28"/>
          <w:szCs w:val="28"/>
          <w:lang w:val="uk-UA" w:eastAsia="ru-RU"/>
        </w:rPr>
        <w:t>ом</w:t>
      </w:r>
      <w:r w:rsidRPr="007203C8">
        <w:rPr>
          <w:rFonts w:ascii="Times New Roman" w:hAnsi="Times New Roman"/>
          <w:sz w:val="28"/>
          <w:szCs w:val="28"/>
          <w:lang w:val="uk-UA" w:eastAsia="ru-RU"/>
        </w:rPr>
        <w:t xml:space="preserve"> з печаткою банка, яка підтверджує фактичну оплату витрат з сертифікації продукції, систем управління та/або оцінки відповідності продукції;</w:t>
      </w:r>
    </w:p>
    <w:p w14:paraId="04646AE3" w14:textId="476F2B27" w:rsidR="0077726A" w:rsidRPr="007203C8" w:rsidRDefault="003B746B" w:rsidP="005A35E7">
      <w:pPr>
        <w:pStyle w:val="ab"/>
        <w:numPr>
          <w:ilvl w:val="0"/>
          <w:numId w:val="2"/>
        </w:numPr>
        <w:tabs>
          <w:tab w:val="left" w:pos="993"/>
        </w:tabs>
        <w:spacing w:before="120" w:after="120"/>
        <w:ind w:left="0" w:firstLine="567"/>
        <w:jc w:val="both"/>
        <w:rPr>
          <w:rFonts w:ascii="Times New Roman" w:hAnsi="Times New Roman"/>
          <w:sz w:val="28"/>
          <w:szCs w:val="28"/>
          <w:lang w:val="uk-UA" w:eastAsia="ru-RU"/>
        </w:rPr>
      </w:pPr>
      <w:r w:rsidRPr="007203C8">
        <w:rPr>
          <w:rFonts w:ascii="Times New Roman" w:hAnsi="Times New Roman"/>
          <w:sz w:val="28"/>
          <w:szCs w:val="28"/>
          <w:lang w:val="uk-UA" w:eastAsia="ru-RU"/>
        </w:rPr>
        <w:lastRenderedPageBreak/>
        <w:t>копію акта виконаних робіт (завірену підписом керівника Підприємства);</w:t>
      </w:r>
    </w:p>
    <w:p w14:paraId="1B653ED0" w14:textId="77777777" w:rsidR="0077726A" w:rsidRPr="007203C8" w:rsidRDefault="003B746B" w:rsidP="005A35E7">
      <w:pPr>
        <w:pStyle w:val="ab"/>
        <w:numPr>
          <w:ilvl w:val="0"/>
          <w:numId w:val="2"/>
        </w:numPr>
        <w:tabs>
          <w:tab w:val="left" w:pos="993"/>
        </w:tabs>
        <w:spacing w:before="120"/>
        <w:ind w:left="0" w:firstLine="567"/>
        <w:jc w:val="both"/>
        <w:rPr>
          <w:rFonts w:ascii="Times New Roman" w:hAnsi="Times New Roman"/>
          <w:sz w:val="28"/>
          <w:szCs w:val="28"/>
          <w:lang w:val="uk-UA" w:eastAsia="ru-RU"/>
        </w:rPr>
      </w:pPr>
      <w:r w:rsidRPr="007203C8">
        <w:rPr>
          <w:rFonts w:ascii="Times New Roman" w:hAnsi="Times New Roman"/>
          <w:sz w:val="28"/>
          <w:szCs w:val="28"/>
          <w:lang w:val="uk-UA" w:eastAsia="ru-RU"/>
        </w:rPr>
        <w:t xml:space="preserve">довідку про відсутність заборгованості з платежів, контроль за </w:t>
      </w:r>
      <w:r w:rsidRPr="007203C8">
        <w:rPr>
          <w:rFonts w:ascii="Times New Roman" w:hAnsi="Times New Roman"/>
          <w:sz w:val="28"/>
          <w:szCs w:val="28"/>
          <w:lang w:val="uk-UA" w:eastAsia="ru-RU"/>
        </w:rPr>
        <w:t>справлянням яких покладено на контролюючі органи, за останній звітний період;</w:t>
      </w:r>
    </w:p>
    <w:p w14:paraId="16277BD2" w14:textId="77777777" w:rsidR="0077726A" w:rsidRPr="007203C8" w:rsidRDefault="003B746B" w:rsidP="005A35E7">
      <w:pPr>
        <w:pStyle w:val="ab"/>
        <w:numPr>
          <w:ilvl w:val="0"/>
          <w:numId w:val="2"/>
        </w:numPr>
        <w:tabs>
          <w:tab w:val="left" w:pos="993"/>
        </w:tabs>
        <w:spacing w:before="120"/>
        <w:ind w:left="0" w:firstLine="567"/>
        <w:jc w:val="both"/>
        <w:rPr>
          <w:rFonts w:ascii="Times New Roman" w:hAnsi="Times New Roman"/>
          <w:sz w:val="28"/>
          <w:szCs w:val="28"/>
          <w:lang w:val="uk-UA" w:eastAsia="ru-RU"/>
        </w:rPr>
      </w:pPr>
      <w:r w:rsidRPr="007203C8">
        <w:rPr>
          <w:rFonts w:ascii="Times New Roman" w:hAnsi="Times New Roman"/>
          <w:sz w:val="28"/>
          <w:szCs w:val="28"/>
          <w:lang w:val="uk-UA" w:eastAsia="ru-RU"/>
        </w:rPr>
        <w:t>копію</w:t>
      </w:r>
      <w:r w:rsidRPr="007203C8">
        <w:rPr>
          <w:rFonts w:ascii="Times New Roman" w:hAnsi="Times New Roman"/>
          <w:sz w:val="28"/>
          <w:szCs w:val="28"/>
          <w:lang w:val="uk-UA"/>
        </w:rPr>
        <w:t xml:space="preserve">  звіту  про заборгованість з оплати праці (Форма  №3-борг)  на останню звітну дату або довідку про відсутність заборгованості із виплати заробітної плати на останню звітну дату </w:t>
      </w:r>
      <w:r w:rsidRPr="007203C8">
        <w:rPr>
          <w:rFonts w:ascii="Times New Roman" w:hAnsi="Times New Roman"/>
          <w:sz w:val="28"/>
          <w:szCs w:val="28"/>
          <w:lang w:val="uk-UA" w:eastAsia="ru-RU"/>
        </w:rPr>
        <w:t>(завірену підписом керівника Підприємства);</w:t>
      </w:r>
    </w:p>
    <w:p w14:paraId="03C5DAFE" w14:textId="77777777" w:rsidR="0077726A" w:rsidRPr="007203C8" w:rsidRDefault="003B746B" w:rsidP="005A35E7">
      <w:pPr>
        <w:pStyle w:val="ab"/>
        <w:numPr>
          <w:ilvl w:val="0"/>
          <w:numId w:val="2"/>
        </w:numPr>
        <w:tabs>
          <w:tab w:val="left" w:pos="993"/>
        </w:tabs>
        <w:spacing w:before="120"/>
        <w:ind w:left="0" w:firstLine="567"/>
        <w:jc w:val="both"/>
        <w:rPr>
          <w:rFonts w:ascii="Times New Roman" w:hAnsi="Times New Roman"/>
          <w:sz w:val="28"/>
          <w:szCs w:val="28"/>
          <w:lang w:val="uk-UA" w:eastAsia="ru-RU"/>
        </w:rPr>
      </w:pPr>
      <w:r w:rsidRPr="007203C8">
        <w:rPr>
          <w:rFonts w:ascii="Times New Roman" w:hAnsi="Times New Roman"/>
          <w:sz w:val="28"/>
          <w:szCs w:val="28"/>
          <w:lang w:val="uk-UA" w:eastAsia="ru-RU"/>
        </w:rPr>
        <w:t>довідку про розмір середньомісячної заробітної плати</w:t>
      </w:r>
      <w:r w:rsidRPr="007203C8">
        <w:rPr>
          <w:rFonts w:ascii="Times New Roman" w:hAnsi="Times New Roman"/>
          <w:sz w:val="28"/>
          <w:szCs w:val="28"/>
          <w:lang w:val="uk-UA"/>
        </w:rPr>
        <w:t xml:space="preserve"> за останній звітний період </w:t>
      </w:r>
      <w:r w:rsidRPr="007203C8">
        <w:rPr>
          <w:rFonts w:ascii="Times New Roman" w:hAnsi="Times New Roman"/>
          <w:sz w:val="28"/>
          <w:szCs w:val="28"/>
          <w:lang w:val="uk-UA" w:eastAsia="ru-RU"/>
        </w:rPr>
        <w:t>(завірену підписом керівника Підприємства);</w:t>
      </w:r>
    </w:p>
    <w:p w14:paraId="586F027C" w14:textId="77777777" w:rsidR="0077726A" w:rsidRPr="007203C8" w:rsidRDefault="003B746B" w:rsidP="005A35E7">
      <w:pPr>
        <w:pStyle w:val="ab"/>
        <w:numPr>
          <w:ilvl w:val="0"/>
          <w:numId w:val="2"/>
        </w:numPr>
        <w:tabs>
          <w:tab w:val="left" w:pos="993"/>
        </w:tabs>
        <w:spacing w:before="120"/>
        <w:ind w:left="0" w:firstLine="567"/>
        <w:jc w:val="both"/>
        <w:rPr>
          <w:rFonts w:ascii="Times New Roman" w:hAnsi="Times New Roman"/>
          <w:sz w:val="28"/>
          <w:szCs w:val="28"/>
        </w:rPr>
      </w:pPr>
      <w:bookmarkStart w:id="2" w:name="_Hlk150271296"/>
      <w:r w:rsidRPr="007203C8">
        <w:rPr>
          <w:rFonts w:ascii="Times New Roman" w:hAnsi="Times New Roman"/>
          <w:sz w:val="28"/>
          <w:szCs w:val="28"/>
          <w:lang w:val="uk-UA"/>
        </w:rPr>
        <w:t>копію звіту про фінансові результати Підприємства за останній звітний період;</w:t>
      </w:r>
    </w:p>
    <w:bookmarkEnd w:id="2"/>
    <w:p w14:paraId="35BF4270" w14:textId="0EC50EFB" w:rsidR="0077726A" w:rsidRPr="007203C8" w:rsidRDefault="003B746B" w:rsidP="005A35E7">
      <w:pPr>
        <w:pStyle w:val="ab"/>
        <w:numPr>
          <w:ilvl w:val="0"/>
          <w:numId w:val="2"/>
        </w:numPr>
        <w:tabs>
          <w:tab w:val="left" w:pos="993"/>
        </w:tabs>
        <w:spacing w:before="120"/>
        <w:ind w:left="0" w:firstLine="567"/>
        <w:jc w:val="both"/>
        <w:rPr>
          <w:rFonts w:ascii="Times New Roman" w:hAnsi="Times New Roman"/>
          <w:sz w:val="28"/>
          <w:szCs w:val="28"/>
          <w:lang w:val="uk-UA"/>
        </w:rPr>
      </w:pPr>
      <w:r w:rsidRPr="007203C8">
        <w:rPr>
          <w:rFonts w:ascii="Times New Roman" w:hAnsi="Times New Roman"/>
          <w:sz w:val="28"/>
          <w:szCs w:val="28"/>
          <w:lang w:val="uk-UA"/>
        </w:rPr>
        <w:t>довідку банка про реквізити основного банківського рахунку Підприємства, на який здійснюватиметься перерахування суми коштів на Часткове відшкодування.</w:t>
      </w:r>
    </w:p>
    <w:p w14:paraId="7E434AD1" w14:textId="1D68C418" w:rsidR="0077726A" w:rsidRDefault="003B746B" w:rsidP="007203C8">
      <w:pPr>
        <w:pStyle w:val="ab"/>
        <w:spacing w:before="120" w:after="120"/>
        <w:ind w:firstLine="567"/>
        <w:jc w:val="both"/>
        <w:rPr>
          <w:rFonts w:ascii="Times New Roman" w:hAnsi="Times New Roman"/>
          <w:sz w:val="28"/>
          <w:szCs w:val="28"/>
          <w:lang w:val="uk-UA" w:eastAsia="ru-RU"/>
        </w:rPr>
      </w:pPr>
      <w:r>
        <w:rPr>
          <w:rFonts w:ascii="Times New Roman" w:hAnsi="Times New Roman"/>
          <w:sz w:val="28"/>
          <w:szCs w:val="28"/>
          <w:lang w:val="uk-UA" w:eastAsia="ru-RU"/>
        </w:rPr>
        <w:t xml:space="preserve">Документи, подані </w:t>
      </w:r>
      <w:r w:rsidR="00064C28">
        <w:rPr>
          <w:rFonts w:ascii="Times New Roman" w:hAnsi="Times New Roman"/>
          <w:sz w:val="28"/>
          <w:szCs w:val="28"/>
          <w:lang w:val="uk-UA" w:eastAsia="ru-RU"/>
        </w:rPr>
        <w:t>П</w:t>
      </w:r>
      <w:r>
        <w:rPr>
          <w:rFonts w:ascii="Times New Roman" w:hAnsi="Times New Roman"/>
          <w:sz w:val="28"/>
          <w:szCs w:val="28"/>
          <w:lang w:val="uk-UA" w:eastAsia="ru-RU"/>
        </w:rPr>
        <w:t xml:space="preserve">ідприємством для отримання Часткового відшкодування, мають бути </w:t>
      </w:r>
      <w:r>
        <w:rPr>
          <w:rFonts w:ascii="Times New Roman" w:hAnsi="Times New Roman"/>
          <w:sz w:val="28"/>
          <w:szCs w:val="28"/>
          <w:lang w:val="uk-UA" w:eastAsia="ru-RU"/>
        </w:rPr>
        <w:t>пронумеровані, прошнуровані та підписані керівником із зазначенням кількості сторінок словами і цифрами.</w:t>
      </w:r>
    </w:p>
    <w:p w14:paraId="769A352D" w14:textId="77777777" w:rsidR="0077726A" w:rsidRDefault="003B746B" w:rsidP="007203C8">
      <w:pPr>
        <w:pStyle w:val="ab"/>
        <w:spacing w:before="120" w:after="120"/>
        <w:ind w:firstLine="567"/>
        <w:rPr>
          <w:rFonts w:ascii="Times New Roman" w:hAnsi="Times New Roman"/>
          <w:sz w:val="28"/>
          <w:szCs w:val="28"/>
          <w:lang w:val="uk-UA" w:eastAsia="ru-RU"/>
        </w:rPr>
      </w:pPr>
      <w:r>
        <w:rPr>
          <w:rFonts w:ascii="Times New Roman" w:hAnsi="Times New Roman"/>
          <w:sz w:val="28"/>
          <w:szCs w:val="28"/>
          <w:lang w:val="uk-UA" w:eastAsia="ru-RU"/>
        </w:rPr>
        <w:t xml:space="preserve">16. Супровідний лист та заява з повним пакетом документів на отримання Часткового відшкодування реєструються Головним розпорядником коштів через систему електронного документообігу. </w:t>
      </w:r>
    </w:p>
    <w:p w14:paraId="14F6E5ED" w14:textId="77777777" w:rsidR="0077726A" w:rsidRDefault="003B746B" w:rsidP="007203C8">
      <w:pPr>
        <w:shd w:val="clear" w:color="auto" w:fill="FFFFFF"/>
        <w:tabs>
          <w:tab w:val="left" w:pos="720"/>
        </w:tabs>
        <w:spacing w:before="120" w:after="120" w:line="240" w:lineRule="auto"/>
        <w:ind w:firstLine="567"/>
        <w:jc w:val="both"/>
        <w:rPr>
          <w:rFonts w:ascii="Times New Roman" w:eastAsia="Times New Roman" w:hAnsi="Times New Roman"/>
          <w:color w:val="000000" w:themeColor="text1"/>
          <w:sz w:val="28"/>
          <w:szCs w:val="28"/>
          <w:lang w:val="uk-UA" w:eastAsia="ru-RU"/>
        </w:rPr>
      </w:pPr>
      <w:r>
        <w:rPr>
          <w:rFonts w:ascii="Times New Roman" w:eastAsia="Times New Roman" w:hAnsi="Times New Roman"/>
          <w:color w:val="000000" w:themeColor="text1"/>
          <w:sz w:val="28"/>
          <w:szCs w:val="28"/>
          <w:lang w:val="uk-UA" w:eastAsia="ru-RU"/>
        </w:rPr>
        <w:t>17. Головний р</w:t>
      </w:r>
      <w:r>
        <w:rPr>
          <w:rFonts w:ascii="Times New Roman" w:eastAsia="Times New Roman" w:hAnsi="Times New Roman"/>
          <w:color w:val="000000" w:themeColor="text1"/>
          <w:sz w:val="28"/>
          <w:szCs w:val="20"/>
          <w:lang w:val="uk-UA" w:eastAsia="ru-RU"/>
        </w:rPr>
        <w:t>озпорядник коштів</w:t>
      </w:r>
      <w:r>
        <w:rPr>
          <w:rFonts w:ascii="Times New Roman" w:eastAsia="Times New Roman" w:hAnsi="Times New Roman"/>
          <w:color w:val="000000" w:themeColor="text1"/>
          <w:sz w:val="28"/>
          <w:szCs w:val="28"/>
          <w:lang w:val="uk-UA" w:eastAsia="ru-RU"/>
        </w:rPr>
        <w:t xml:space="preserve">  перевіряє поданий Підприємством пакет документів протягом 7 (семи) робочих днів з дня їх фактичного отримання та у разі подання неповного пакету документів, виявлення порушення терміну подання, а також вимог щодо їх оформлення відповідно до п. 15 цього Порядку, Головний розпорядник коштів повертає такі документи Підприємству без розгляду Комісією. </w:t>
      </w:r>
    </w:p>
    <w:p w14:paraId="5EDF8233" w14:textId="77777777" w:rsidR="0077726A" w:rsidRDefault="003B746B" w:rsidP="007203C8">
      <w:pPr>
        <w:shd w:val="clear" w:color="auto" w:fill="FFFFFF"/>
        <w:tabs>
          <w:tab w:val="left" w:pos="720"/>
        </w:tabs>
        <w:spacing w:before="120" w:after="120" w:line="240" w:lineRule="auto"/>
        <w:ind w:firstLine="567"/>
        <w:jc w:val="both"/>
        <w:rPr>
          <w:rFonts w:ascii="Times New Roman" w:eastAsia="Times New Roman" w:hAnsi="Times New Roman"/>
          <w:color w:val="000000" w:themeColor="text1"/>
          <w:sz w:val="28"/>
          <w:szCs w:val="28"/>
          <w:lang w:val="uk-UA" w:eastAsia="ru-RU"/>
        </w:rPr>
      </w:pPr>
      <w:r>
        <w:rPr>
          <w:rFonts w:ascii="Times New Roman" w:eastAsia="Times New Roman" w:hAnsi="Times New Roman"/>
          <w:color w:val="000000" w:themeColor="text1"/>
          <w:sz w:val="28"/>
          <w:szCs w:val="28"/>
          <w:lang w:val="uk-UA" w:eastAsia="ru-RU"/>
        </w:rPr>
        <w:t>18. Матеріали для розгляду на засіданні Комісії готує Головний розпорядник коштів.</w:t>
      </w:r>
    </w:p>
    <w:p w14:paraId="3F92B4D8" w14:textId="77777777" w:rsidR="0077726A" w:rsidRDefault="003B746B" w:rsidP="007203C8">
      <w:pPr>
        <w:shd w:val="clear" w:color="auto" w:fill="FFFFFF"/>
        <w:tabs>
          <w:tab w:val="left" w:pos="720"/>
        </w:tabs>
        <w:spacing w:before="120" w:after="120" w:line="240" w:lineRule="auto"/>
        <w:ind w:firstLine="567"/>
        <w:jc w:val="both"/>
        <w:rPr>
          <w:rFonts w:ascii="Times New Roman" w:eastAsia="Times New Roman" w:hAnsi="Times New Roman"/>
          <w:color w:val="000000" w:themeColor="text1"/>
          <w:sz w:val="28"/>
          <w:szCs w:val="28"/>
          <w:lang w:val="uk-UA" w:eastAsia="ru-RU"/>
        </w:rPr>
      </w:pPr>
      <w:r>
        <w:rPr>
          <w:rFonts w:ascii="Times New Roman" w:eastAsia="Times New Roman" w:hAnsi="Times New Roman"/>
          <w:color w:val="000000" w:themeColor="text1"/>
          <w:sz w:val="28"/>
          <w:szCs w:val="28"/>
          <w:lang w:val="uk-UA" w:eastAsia="ru-RU"/>
        </w:rPr>
        <w:t>19. Протягом 30 (тридцяти) календарних днів з дати реєстрації документів Головним р</w:t>
      </w:r>
      <w:r>
        <w:rPr>
          <w:rFonts w:ascii="Times New Roman" w:eastAsia="Times New Roman" w:hAnsi="Times New Roman"/>
          <w:color w:val="000000" w:themeColor="text1"/>
          <w:sz w:val="28"/>
          <w:szCs w:val="20"/>
          <w:lang w:val="uk-UA" w:eastAsia="ru-RU"/>
        </w:rPr>
        <w:t>озпорядником коштів</w:t>
      </w:r>
      <w:r>
        <w:rPr>
          <w:rFonts w:ascii="Times New Roman" w:eastAsia="Times New Roman" w:hAnsi="Times New Roman"/>
          <w:color w:val="000000" w:themeColor="text1"/>
          <w:sz w:val="28"/>
          <w:szCs w:val="28"/>
          <w:lang w:val="uk-UA" w:eastAsia="ru-RU"/>
        </w:rPr>
        <w:t xml:space="preserve">   Комісія розглядає повний пакет документів та приймає рішення про надання або відмову у наданні Часткового відшкодування. </w:t>
      </w:r>
    </w:p>
    <w:p w14:paraId="7A30A5E5" w14:textId="77777777" w:rsidR="0077726A" w:rsidRDefault="003B746B" w:rsidP="007203C8">
      <w:pPr>
        <w:shd w:val="clear" w:color="auto" w:fill="FFFFFF"/>
        <w:tabs>
          <w:tab w:val="left" w:pos="720"/>
        </w:tabs>
        <w:spacing w:before="120" w:after="120" w:line="240" w:lineRule="auto"/>
        <w:ind w:firstLine="567"/>
        <w:jc w:val="both"/>
        <w:rPr>
          <w:rFonts w:ascii="Times New Roman" w:eastAsia="Times New Roman" w:hAnsi="Times New Roman"/>
          <w:color w:val="000000" w:themeColor="text1"/>
          <w:spacing w:val="-8"/>
          <w:sz w:val="28"/>
          <w:szCs w:val="28"/>
          <w:lang w:val="uk-UA" w:eastAsia="ru-RU"/>
        </w:rPr>
      </w:pPr>
      <w:r>
        <w:rPr>
          <w:rFonts w:ascii="Times New Roman" w:eastAsia="Times New Roman" w:hAnsi="Times New Roman"/>
          <w:color w:val="000000" w:themeColor="text1"/>
          <w:sz w:val="28"/>
          <w:szCs w:val="28"/>
          <w:lang w:val="uk-UA" w:eastAsia="ru-RU"/>
        </w:rPr>
        <w:t xml:space="preserve">20. </w:t>
      </w:r>
      <w:r>
        <w:rPr>
          <w:rFonts w:ascii="Times New Roman" w:eastAsia="Times New Roman" w:hAnsi="Times New Roman"/>
          <w:color w:val="000000" w:themeColor="text1"/>
          <w:spacing w:val="-8"/>
          <w:sz w:val="28"/>
          <w:szCs w:val="28"/>
          <w:lang w:val="uk-UA" w:eastAsia="ru-RU"/>
        </w:rPr>
        <w:t>У разі прийняття рішення про надання Часткового відшкодування в Протоколі повинна бути вказана інформація про найменування юридичної особи та розмір Часткового відшкодування.</w:t>
      </w:r>
    </w:p>
    <w:p w14:paraId="375943D1" w14:textId="77777777" w:rsidR="0077726A" w:rsidRDefault="003B746B" w:rsidP="007203C8">
      <w:pPr>
        <w:shd w:val="clear" w:color="auto" w:fill="FFFFFF"/>
        <w:tabs>
          <w:tab w:val="left" w:pos="720"/>
        </w:tabs>
        <w:spacing w:before="120" w:after="120" w:line="240" w:lineRule="auto"/>
        <w:ind w:firstLine="567"/>
        <w:jc w:val="both"/>
        <w:rPr>
          <w:color w:val="000000" w:themeColor="text1"/>
          <w:lang w:val="uk-UA"/>
        </w:rPr>
      </w:pPr>
      <w:r>
        <w:rPr>
          <w:rFonts w:ascii="Times New Roman" w:eastAsia="Times New Roman" w:hAnsi="Times New Roman"/>
          <w:color w:val="000000" w:themeColor="text1"/>
          <w:spacing w:val="-8"/>
          <w:sz w:val="28"/>
          <w:szCs w:val="28"/>
          <w:lang w:val="uk-UA" w:eastAsia="ru-RU"/>
        </w:rPr>
        <w:t xml:space="preserve">21. </w:t>
      </w:r>
      <w:r>
        <w:rPr>
          <w:rFonts w:ascii="Times New Roman" w:eastAsia="Times New Roman" w:hAnsi="Times New Roman"/>
          <w:color w:val="000000" w:themeColor="text1"/>
          <w:sz w:val="28"/>
          <w:szCs w:val="28"/>
          <w:lang w:val="uk-UA" w:eastAsia="ru-RU"/>
        </w:rPr>
        <w:t xml:space="preserve">Підставами для відмови у наданні Часткового відшкодування є невідповідність умовам надання Часткового відшкодування, визначеним </w:t>
      </w:r>
      <w:r>
        <w:rPr>
          <w:rFonts w:ascii="Times New Roman" w:eastAsia="Times New Roman" w:hAnsi="Times New Roman"/>
          <w:color w:val="000000" w:themeColor="text1"/>
          <w:sz w:val="28"/>
          <w:szCs w:val="28"/>
          <w:lang w:val="uk-UA" w:eastAsia="ru-RU"/>
        </w:rPr>
        <w:br/>
        <w:t>п.14 Порядку, недостовірність поданої інформації, відсутність належного обґрунтування, відсутність бюджетних асигнувань для реалізації відповідного заходу Програми на дату звернення Підприємства.</w:t>
      </w:r>
      <w:r>
        <w:rPr>
          <w:rFonts w:ascii="Times New Roman" w:eastAsia="Times New Roman" w:hAnsi="Times New Roman"/>
          <w:color w:val="000000" w:themeColor="text1"/>
          <w:spacing w:val="-8"/>
          <w:sz w:val="28"/>
          <w:szCs w:val="28"/>
          <w:lang w:val="uk-UA" w:eastAsia="ru-RU"/>
        </w:rPr>
        <w:t xml:space="preserve"> </w:t>
      </w:r>
    </w:p>
    <w:p w14:paraId="768B8C0E" w14:textId="77777777" w:rsidR="0077726A" w:rsidRDefault="003B746B" w:rsidP="007203C8">
      <w:pPr>
        <w:shd w:val="clear" w:color="auto" w:fill="FFFFFF"/>
        <w:tabs>
          <w:tab w:val="left" w:pos="720"/>
        </w:tabs>
        <w:spacing w:before="120" w:after="120" w:line="240" w:lineRule="auto"/>
        <w:ind w:firstLine="567"/>
        <w:jc w:val="both"/>
        <w:rPr>
          <w:rFonts w:ascii="Times New Roman" w:eastAsia="Times New Roman" w:hAnsi="Times New Roman"/>
          <w:color w:val="000000" w:themeColor="text1"/>
          <w:sz w:val="28"/>
          <w:szCs w:val="28"/>
          <w:lang w:val="uk-UA" w:eastAsia="ru-RU"/>
        </w:rPr>
      </w:pPr>
      <w:r>
        <w:rPr>
          <w:rFonts w:ascii="Times New Roman" w:eastAsia="Times New Roman" w:hAnsi="Times New Roman"/>
          <w:color w:val="000000" w:themeColor="text1"/>
          <w:spacing w:val="-8"/>
          <w:sz w:val="28"/>
          <w:szCs w:val="28"/>
          <w:lang w:val="uk-UA" w:eastAsia="ru-RU"/>
        </w:rPr>
        <w:lastRenderedPageBreak/>
        <w:t xml:space="preserve">22. </w:t>
      </w:r>
      <w:r>
        <w:rPr>
          <w:rFonts w:ascii="Times New Roman" w:eastAsia="Times New Roman" w:hAnsi="Times New Roman"/>
          <w:color w:val="000000" w:themeColor="text1"/>
          <w:sz w:val="28"/>
          <w:szCs w:val="28"/>
          <w:lang w:val="uk-UA" w:eastAsia="ru-RU"/>
        </w:rPr>
        <w:t xml:space="preserve">У разі прийняття рішення про відмову у наданні Часткового відшкодування, у протоколі повинна бути вказана підстава, визначена цим Порядком. </w:t>
      </w:r>
    </w:p>
    <w:p w14:paraId="6288DAD6" w14:textId="77777777" w:rsidR="0077726A" w:rsidRDefault="003B746B" w:rsidP="007203C8">
      <w:pPr>
        <w:shd w:val="clear" w:color="auto" w:fill="FFFFFF"/>
        <w:tabs>
          <w:tab w:val="left" w:pos="720"/>
        </w:tabs>
        <w:spacing w:before="120" w:after="120" w:line="240" w:lineRule="auto"/>
        <w:ind w:firstLine="567"/>
        <w:jc w:val="both"/>
        <w:rPr>
          <w:rFonts w:ascii="Times New Roman" w:eastAsia="Times New Roman" w:hAnsi="Times New Roman"/>
          <w:color w:val="000000" w:themeColor="text1"/>
          <w:spacing w:val="-8"/>
          <w:sz w:val="28"/>
          <w:szCs w:val="28"/>
          <w:lang w:val="uk-UA" w:eastAsia="ru-RU"/>
        </w:rPr>
      </w:pPr>
      <w:r>
        <w:rPr>
          <w:rFonts w:ascii="Times New Roman" w:eastAsia="Times New Roman" w:hAnsi="Times New Roman"/>
          <w:color w:val="000000" w:themeColor="text1"/>
          <w:sz w:val="28"/>
          <w:szCs w:val="28"/>
          <w:lang w:val="uk-UA" w:eastAsia="ru-RU"/>
        </w:rPr>
        <w:t xml:space="preserve">23. </w:t>
      </w:r>
      <w:r>
        <w:rPr>
          <w:rFonts w:ascii="Times New Roman" w:eastAsia="Times New Roman" w:hAnsi="Times New Roman"/>
          <w:color w:val="000000" w:themeColor="text1"/>
          <w:spacing w:val="-8"/>
          <w:sz w:val="28"/>
          <w:szCs w:val="28"/>
          <w:lang w:val="uk-UA" w:eastAsia="ru-RU"/>
        </w:rPr>
        <w:t xml:space="preserve">Секретар комісії протягом 10 (десяти) робочих днів з дати прийняття рішення про надання Часткового відшкодування або </w:t>
      </w:r>
      <w:r>
        <w:rPr>
          <w:rFonts w:ascii="Times New Roman" w:eastAsia="Times New Roman" w:hAnsi="Times New Roman"/>
          <w:color w:val="000000" w:themeColor="text1"/>
          <w:sz w:val="28"/>
          <w:szCs w:val="28"/>
          <w:lang w:val="uk-UA" w:eastAsia="ru-RU"/>
        </w:rPr>
        <w:t>відмову у наданні</w:t>
      </w:r>
      <w:r>
        <w:rPr>
          <w:rFonts w:ascii="Times New Roman" w:eastAsia="Times New Roman" w:hAnsi="Times New Roman"/>
          <w:color w:val="000000" w:themeColor="text1"/>
          <w:spacing w:val="-8"/>
          <w:sz w:val="28"/>
          <w:szCs w:val="28"/>
          <w:lang w:val="uk-UA" w:eastAsia="ru-RU"/>
        </w:rPr>
        <w:t xml:space="preserve"> надсилає Підприємству завірений належним чином витяг з Протоколу.</w:t>
      </w:r>
    </w:p>
    <w:p w14:paraId="4DE4FD43" w14:textId="77777777" w:rsidR="0077726A" w:rsidRDefault="003B746B" w:rsidP="007203C8">
      <w:pPr>
        <w:shd w:val="clear" w:color="auto" w:fill="FFFFFF"/>
        <w:tabs>
          <w:tab w:val="left" w:pos="710"/>
        </w:tabs>
        <w:spacing w:before="120" w:after="120" w:line="240" w:lineRule="auto"/>
        <w:ind w:firstLine="567"/>
        <w:jc w:val="center"/>
        <w:rPr>
          <w:rFonts w:ascii="Times New Roman" w:eastAsia="Times New Roman" w:hAnsi="Times New Roman"/>
          <w:b/>
          <w:bCs/>
          <w:color w:val="000000" w:themeColor="text1"/>
          <w:sz w:val="28"/>
          <w:szCs w:val="28"/>
          <w:lang w:val="uk-UA" w:eastAsia="ru-RU"/>
        </w:rPr>
      </w:pPr>
      <w:r>
        <w:rPr>
          <w:rFonts w:ascii="Times New Roman" w:eastAsia="Times New Roman" w:hAnsi="Times New Roman"/>
          <w:b/>
          <w:bCs/>
          <w:color w:val="000000" w:themeColor="text1"/>
          <w:sz w:val="28"/>
          <w:szCs w:val="28"/>
          <w:lang w:val="uk-UA" w:eastAsia="ru-RU"/>
        </w:rPr>
        <w:t>Порядок надання Часткового відшкодування</w:t>
      </w:r>
    </w:p>
    <w:p w14:paraId="64D4CF46" w14:textId="3B607008" w:rsidR="0077726A" w:rsidRDefault="003B746B" w:rsidP="007203C8">
      <w:pPr>
        <w:shd w:val="clear" w:color="auto" w:fill="FFFFFF"/>
        <w:tabs>
          <w:tab w:val="left" w:pos="710"/>
        </w:tabs>
        <w:spacing w:before="120" w:after="120" w:line="228" w:lineRule="auto"/>
        <w:ind w:firstLine="567"/>
        <w:jc w:val="both"/>
        <w:rPr>
          <w:color w:val="000000" w:themeColor="text1"/>
          <w:lang w:val="uk-UA"/>
        </w:rPr>
      </w:pPr>
      <w:r>
        <w:rPr>
          <w:rFonts w:ascii="Times New Roman" w:eastAsia="Times New Roman" w:hAnsi="Times New Roman"/>
          <w:color w:val="000000" w:themeColor="text1"/>
          <w:sz w:val="28"/>
          <w:szCs w:val="28"/>
          <w:lang w:val="uk-UA" w:eastAsia="ru-RU"/>
        </w:rPr>
        <w:t xml:space="preserve">24. Засідання Комісії веде голова Комісії, або у разі його відсутності,                        − заступник голови Комісії, або у разі їх відсутності, </w:t>
      </w:r>
      <w:r>
        <w:rPr>
          <w:rFonts w:ascii="Times New Roman" w:eastAsia="Times New Roman" w:hAnsi="Times New Roman"/>
          <w:color w:val="000000" w:themeColor="text1"/>
          <w:sz w:val="28"/>
          <w:szCs w:val="28"/>
          <w:lang w:val="uk-UA" w:eastAsia="ru-RU"/>
        </w:rPr>
        <w:softHyphen/>
      </w:r>
      <w:r>
        <w:rPr>
          <w:rFonts w:ascii="Times New Roman" w:eastAsia="Times New Roman" w:hAnsi="Times New Roman"/>
          <w:color w:val="000000" w:themeColor="text1"/>
          <w:sz w:val="28"/>
          <w:szCs w:val="28"/>
          <w:lang w:val="uk-UA" w:eastAsia="ru-RU"/>
        </w:rPr>
        <w:softHyphen/>
        <w:t xml:space="preserve">− головуючий, що обирається з числа членів Комісії простою більшістю голосів. </w:t>
      </w:r>
    </w:p>
    <w:p w14:paraId="5320ABC3" w14:textId="7DB6AAE9" w:rsidR="0077726A" w:rsidRDefault="003B746B" w:rsidP="007203C8">
      <w:pPr>
        <w:shd w:val="clear" w:color="auto" w:fill="FFFFFF"/>
        <w:tabs>
          <w:tab w:val="left" w:pos="0"/>
        </w:tabs>
        <w:spacing w:before="120" w:after="120" w:line="228" w:lineRule="auto"/>
        <w:ind w:firstLine="567"/>
        <w:jc w:val="both"/>
        <w:rPr>
          <w:rFonts w:ascii="Times New Roman" w:eastAsia="Times New Roman" w:hAnsi="Times New Roman"/>
          <w:color w:val="000000" w:themeColor="text1"/>
          <w:sz w:val="28"/>
          <w:szCs w:val="28"/>
          <w:lang w:val="uk-UA" w:eastAsia="ru-RU"/>
        </w:rPr>
      </w:pPr>
      <w:r>
        <w:rPr>
          <w:rFonts w:ascii="Times New Roman" w:eastAsia="Times New Roman" w:hAnsi="Times New Roman"/>
          <w:color w:val="000000" w:themeColor="text1"/>
          <w:sz w:val="28"/>
          <w:szCs w:val="28"/>
          <w:lang w:val="uk-UA" w:eastAsia="ru-RU"/>
        </w:rPr>
        <w:t>25. Засідання Комісії є правомочним, якщо на ньому присутні більше половини членів Комісії.</w:t>
      </w:r>
    </w:p>
    <w:p w14:paraId="276A30EE" w14:textId="77777777" w:rsidR="0077726A" w:rsidRDefault="003B746B" w:rsidP="007203C8">
      <w:pPr>
        <w:shd w:val="clear" w:color="auto" w:fill="FFFFFF"/>
        <w:tabs>
          <w:tab w:val="left" w:pos="710"/>
        </w:tabs>
        <w:spacing w:before="120" w:after="120" w:line="228" w:lineRule="auto"/>
        <w:ind w:firstLine="567"/>
        <w:rPr>
          <w:rFonts w:ascii="Times New Roman" w:eastAsia="Times New Roman" w:hAnsi="Times New Roman"/>
          <w:color w:val="000000" w:themeColor="text1"/>
          <w:sz w:val="28"/>
          <w:szCs w:val="28"/>
          <w:lang w:val="uk-UA" w:eastAsia="ru-RU"/>
        </w:rPr>
      </w:pPr>
      <w:r>
        <w:rPr>
          <w:rFonts w:ascii="Times New Roman" w:eastAsia="Times New Roman" w:hAnsi="Times New Roman"/>
          <w:color w:val="000000" w:themeColor="text1"/>
          <w:sz w:val="28"/>
          <w:szCs w:val="28"/>
          <w:lang w:val="uk-UA" w:eastAsia="ru-RU"/>
        </w:rPr>
        <w:t>26. Секретар Комісії бере участь у її засіданнях без права голосу.</w:t>
      </w:r>
    </w:p>
    <w:p w14:paraId="2FE3F32D" w14:textId="77777777" w:rsidR="0077726A" w:rsidRDefault="003B746B" w:rsidP="007203C8">
      <w:pPr>
        <w:shd w:val="clear" w:color="auto" w:fill="FFFFFF"/>
        <w:spacing w:before="120" w:after="120" w:line="228" w:lineRule="auto"/>
        <w:ind w:firstLine="567"/>
        <w:jc w:val="both"/>
        <w:rPr>
          <w:rFonts w:ascii="Times New Roman" w:eastAsia="Times New Roman" w:hAnsi="Times New Roman"/>
          <w:color w:val="000000" w:themeColor="text1"/>
          <w:sz w:val="28"/>
          <w:szCs w:val="28"/>
          <w:lang w:val="uk-UA" w:eastAsia="ru-RU"/>
        </w:rPr>
      </w:pPr>
      <w:r>
        <w:rPr>
          <w:rFonts w:ascii="Times New Roman" w:eastAsia="Times New Roman" w:hAnsi="Times New Roman"/>
          <w:color w:val="000000" w:themeColor="text1"/>
          <w:sz w:val="28"/>
          <w:szCs w:val="28"/>
          <w:lang w:val="uk-UA" w:eastAsia="ru-RU"/>
        </w:rPr>
        <w:t xml:space="preserve">27. Комісія, за результатами опрацювання поданих матеріалів, приймає рішення щодо надання або відмови у наданні Часткового відшкодування шляхом голосування простою більшістю голосів. У разі рівного розподілу голосів вирішальним є голос голови Комісії, а за його відсутності – заступника голови комісії, у разі їх відсутності вирішальним є голос головуючого. </w:t>
      </w:r>
    </w:p>
    <w:p w14:paraId="56F4E195" w14:textId="77777777" w:rsidR="0077726A" w:rsidRDefault="003B746B" w:rsidP="007203C8">
      <w:pPr>
        <w:shd w:val="clear" w:color="auto" w:fill="FFFFFF"/>
        <w:spacing w:before="120" w:after="120" w:line="228" w:lineRule="auto"/>
        <w:ind w:firstLine="567"/>
        <w:jc w:val="both"/>
        <w:rPr>
          <w:rFonts w:ascii="Times New Roman" w:eastAsia="Times New Roman" w:hAnsi="Times New Roman"/>
          <w:color w:val="000000" w:themeColor="text1"/>
          <w:spacing w:val="-8"/>
          <w:sz w:val="28"/>
          <w:szCs w:val="28"/>
          <w:lang w:val="uk-UA" w:eastAsia="ru-RU"/>
        </w:rPr>
      </w:pPr>
      <w:r>
        <w:rPr>
          <w:rFonts w:ascii="Times New Roman" w:eastAsia="Times New Roman" w:hAnsi="Times New Roman"/>
          <w:color w:val="000000" w:themeColor="text1"/>
          <w:sz w:val="28"/>
          <w:szCs w:val="28"/>
          <w:lang w:val="uk-UA" w:eastAsia="ru-RU"/>
        </w:rPr>
        <w:t>28. </w:t>
      </w:r>
      <w:r>
        <w:rPr>
          <w:rFonts w:ascii="Times New Roman" w:eastAsia="Times New Roman" w:hAnsi="Times New Roman"/>
          <w:color w:val="000000" w:themeColor="text1"/>
          <w:spacing w:val="-8"/>
          <w:sz w:val="28"/>
          <w:szCs w:val="28"/>
          <w:lang w:val="uk-UA" w:eastAsia="ru-RU"/>
        </w:rPr>
        <w:t>Рішення Комісії оформлюється Протоколом, який підписується головою Комісії, або у разі його відсутності, − заступником, або у разі їх відсутності,                                     – головуючим та всіма членами Комісії, які брали участь у голосуванні.</w:t>
      </w:r>
    </w:p>
    <w:p w14:paraId="0B7F01F9" w14:textId="77777777" w:rsidR="0077726A" w:rsidRDefault="003B746B" w:rsidP="007203C8">
      <w:pPr>
        <w:spacing w:before="120" w:after="120" w:line="228" w:lineRule="auto"/>
        <w:ind w:firstLine="567"/>
        <w:jc w:val="both"/>
        <w:rPr>
          <w:rFonts w:ascii="Times New Roman" w:eastAsia="Times New Roman" w:hAnsi="Times New Roman"/>
          <w:color w:val="000000" w:themeColor="text1"/>
          <w:sz w:val="28"/>
          <w:szCs w:val="28"/>
          <w:lang w:val="uk-UA" w:eastAsia="ru-RU"/>
        </w:rPr>
      </w:pPr>
      <w:r>
        <w:rPr>
          <w:rFonts w:ascii="Times New Roman" w:eastAsia="Times New Roman" w:hAnsi="Times New Roman"/>
          <w:color w:val="000000" w:themeColor="text1"/>
          <w:sz w:val="28"/>
          <w:szCs w:val="28"/>
          <w:lang w:val="uk-UA" w:eastAsia="ru-RU"/>
        </w:rPr>
        <w:t>29. Протокол засідання Комісії надається Головному розпоряднику коштів.</w:t>
      </w:r>
    </w:p>
    <w:p w14:paraId="227B7611" w14:textId="77777777" w:rsidR="0077726A" w:rsidRDefault="003B746B" w:rsidP="007203C8">
      <w:pPr>
        <w:spacing w:before="120" w:after="120" w:line="228" w:lineRule="auto"/>
        <w:ind w:firstLine="567"/>
        <w:jc w:val="both"/>
        <w:rPr>
          <w:rFonts w:ascii="Times New Roman" w:eastAsia="Times New Roman" w:hAnsi="Times New Roman"/>
          <w:color w:val="000000" w:themeColor="text1"/>
          <w:sz w:val="28"/>
          <w:szCs w:val="28"/>
          <w:lang w:val="uk-UA" w:eastAsia="ru-RU"/>
        </w:rPr>
      </w:pPr>
      <w:r>
        <w:rPr>
          <w:rFonts w:ascii="Times New Roman" w:eastAsia="Times New Roman" w:hAnsi="Times New Roman"/>
          <w:color w:val="000000" w:themeColor="text1"/>
          <w:sz w:val="28"/>
          <w:szCs w:val="28"/>
          <w:lang w:val="uk-UA" w:eastAsia="ru-RU"/>
        </w:rPr>
        <w:t xml:space="preserve">30. У разі прийняття рішення щодо надання Часткового відшкодування Головний розпорядник коштів подає заявку на фінансування Часткового відшкодування Департаменту фінансів Чернігівської обласної державної адміністрації. </w:t>
      </w:r>
    </w:p>
    <w:p w14:paraId="756D1E06" w14:textId="77777777" w:rsidR="0077726A" w:rsidRDefault="003B746B" w:rsidP="007203C8">
      <w:pPr>
        <w:shd w:val="clear" w:color="auto" w:fill="FFFFFF"/>
        <w:spacing w:before="120" w:after="120" w:line="228" w:lineRule="auto"/>
        <w:ind w:firstLine="567"/>
        <w:jc w:val="both"/>
        <w:rPr>
          <w:rFonts w:ascii="Times New Roman" w:eastAsia="Times New Roman" w:hAnsi="Times New Roman"/>
          <w:color w:val="000000" w:themeColor="text1"/>
          <w:sz w:val="28"/>
          <w:szCs w:val="28"/>
          <w:lang w:val="uk-UA" w:eastAsia="ru-RU"/>
        </w:rPr>
      </w:pPr>
      <w:r>
        <w:rPr>
          <w:rFonts w:ascii="Times New Roman" w:eastAsia="Times New Roman" w:hAnsi="Times New Roman"/>
          <w:color w:val="000000" w:themeColor="text1"/>
          <w:sz w:val="28"/>
          <w:szCs w:val="28"/>
          <w:lang w:val="uk-UA" w:eastAsia="ru-RU"/>
        </w:rPr>
        <w:t>31. Після отримання фінансування Головний розпорядник коштів здійснює перерахування коштів обласного бюджету, виділених для Часткового відшкодування, на реєстраційний рахунок Одержувача.</w:t>
      </w:r>
    </w:p>
    <w:p w14:paraId="7625C0B1" w14:textId="77777777" w:rsidR="0077726A" w:rsidRDefault="003B746B" w:rsidP="007203C8">
      <w:pPr>
        <w:spacing w:before="120" w:after="120" w:line="228" w:lineRule="auto"/>
        <w:ind w:firstLine="567"/>
        <w:jc w:val="both"/>
        <w:rPr>
          <w:color w:val="000000" w:themeColor="text1"/>
          <w:lang w:val="uk-UA"/>
        </w:rPr>
      </w:pPr>
      <w:r>
        <w:rPr>
          <w:rFonts w:ascii="Times New Roman" w:eastAsia="Times New Roman" w:hAnsi="Times New Roman"/>
          <w:color w:val="000000" w:themeColor="text1"/>
          <w:sz w:val="28"/>
          <w:szCs w:val="28"/>
          <w:lang w:val="uk-UA" w:eastAsia="ru-RU"/>
        </w:rPr>
        <w:t>32.  На підставі Протоколу Одержувач готує Реєстр для здійснення Часткового відшкодування витрат Підприємства з  сертифікації продукції, систем управління та/або оцінки відповідності продукції за формою згідно з додатком 3 до цього Порядку та подає його до Головного управління Державної казначейської служби України у Чернігівській області разом із завіреною належним чином копією Протоколу та платіжними інструкціями.</w:t>
      </w:r>
    </w:p>
    <w:p w14:paraId="215E3186" w14:textId="77777777" w:rsidR="0077726A" w:rsidRDefault="003B746B" w:rsidP="007203C8">
      <w:pPr>
        <w:shd w:val="clear" w:color="auto" w:fill="FFFFFF"/>
        <w:spacing w:before="120" w:after="120" w:line="228" w:lineRule="auto"/>
        <w:ind w:firstLine="567"/>
        <w:jc w:val="both"/>
        <w:rPr>
          <w:rFonts w:ascii="Times New Roman" w:eastAsia="Times New Roman" w:hAnsi="Times New Roman"/>
          <w:spacing w:val="-6"/>
          <w:sz w:val="28"/>
          <w:szCs w:val="28"/>
          <w:lang w:val="uk-UA" w:eastAsia="ru-RU"/>
        </w:rPr>
      </w:pPr>
      <w:r>
        <w:rPr>
          <w:rFonts w:ascii="Times New Roman" w:eastAsia="Times New Roman" w:hAnsi="Times New Roman"/>
          <w:color w:val="000000" w:themeColor="text1"/>
          <w:sz w:val="28"/>
          <w:szCs w:val="28"/>
          <w:lang w:val="uk-UA" w:eastAsia="ru-RU"/>
        </w:rPr>
        <w:t>33. </w:t>
      </w:r>
      <w:r>
        <w:rPr>
          <w:rFonts w:ascii="Times New Roman" w:eastAsia="Times New Roman" w:hAnsi="Times New Roman"/>
          <w:color w:val="000000" w:themeColor="text1"/>
          <w:spacing w:val="-6"/>
          <w:sz w:val="28"/>
          <w:szCs w:val="28"/>
          <w:lang w:val="uk-UA" w:eastAsia="ru-RU"/>
        </w:rPr>
        <w:t xml:space="preserve">Часткове відшкодування здійснюється Одержувачем шляхом перерахування суми коштів у обсязі, затвердженому Протоколом Комісії, на </w:t>
      </w:r>
      <w:r>
        <w:rPr>
          <w:rFonts w:ascii="Times New Roman" w:eastAsia="Times New Roman" w:hAnsi="Times New Roman"/>
          <w:color w:val="000000" w:themeColor="text1"/>
          <w:spacing w:val="-6"/>
          <w:sz w:val="28"/>
          <w:szCs w:val="28"/>
          <w:lang w:val="uk-UA" w:eastAsia="ru-RU"/>
        </w:rPr>
        <w:t>розрахунковий рахуно</w:t>
      </w:r>
      <w:r>
        <w:rPr>
          <w:rFonts w:ascii="Times New Roman" w:eastAsia="Times New Roman" w:hAnsi="Times New Roman"/>
          <w:spacing w:val="-6"/>
          <w:sz w:val="28"/>
          <w:szCs w:val="28"/>
          <w:lang w:val="uk-UA" w:eastAsia="ru-RU"/>
        </w:rPr>
        <w:t>к Підприємства.</w:t>
      </w:r>
    </w:p>
    <w:p w14:paraId="359EB8D2" w14:textId="77777777" w:rsidR="0077726A" w:rsidRDefault="003B746B" w:rsidP="007203C8">
      <w:pPr>
        <w:shd w:val="clear" w:color="auto" w:fill="FFFFFF"/>
        <w:spacing w:before="120" w:after="120" w:line="228" w:lineRule="auto"/>
        <w:ind w:firstLine="567"/>
        <w:jc w:val="both"/>
        <w:rPr>
          <w:rFonts w:ascii="Times New Roman" w:eastAsia="Times New Roman" w:hAnsi="Times New Roman"/>
          <w:spacing w:val="-6"/>
          <w:sz w:val="28"/>
          <w:szCs w:val="28"/>
          <w:lang w:val="uk-UA" w:eastAsia="ru-RU"/>
        </w:rPr>
      </w:pPr>
      <w:r>
        <w:rPr>
          <w:rFonts w:ascii="Times New Roman" w:eastAsia="Times New Roman" w:hAnsi="Times New Roman"/>
          <w:spacing w:val="-6"/>
          <w:sz w:val="28"/>
          <w:szCs w:val="28"/>
          <w:lang w:val="uk-UA" w:eastAsia="ru-RU"/>
        </w:rPr>
        <w:t xml:space="preserve">34. </w:t>
      </w:r>
      <w:r>
        <w:rPr>
          <w:rFonts w:ascii="Times New Roman" w:eastAsia="Times New Roman" w:hAnsi="Times New Roman"/>
          <w:spacing w:val="-8"/>
          <w:sz w:val="28"/>
          <w:szCs w:val="28"/>
          <w:lang w:val="uk-UA" w:eastAsia="ru-RU"/>
        </w:rPr>
        <w:t xml:space="preserve">Головний розпорядник коштів і Одержувач звільняються від будь-якої відповідальності за порушення термінів перерахування коштів Часткового відшкодування згідно з Реєстром, якщо такі порушення викликані відсутністю бюджетного фінансування (затримкою у бюджетному фінансуванні) та/або несплатою </w:t>
      </w:r>
      <w:r>
        <w:rPr>
          <w:rFonts w:ascii="Times New Roman" w:eastAsia="Times New Roman" w:hAnsi="Times New Roman"/>
          <w:spacing w:val="-8"/>
          <w:sz w:val="28"/>
          <w:szCs w:val="28"/>
          <w:lang w:val="uk-UA" w:eastAsia="ru-RU"/>
        </w:rPr>
        <w:lastRenderedPageBreak/>
        <w:t>виділених коштів Головним управлінням Державної казначейської служби України у Чернігівській області.</w:t>
      </w:r>
    </w:p>
    <w:p w14:paraId="252533A5" w14:textId="77777777" w:rsidR="0077726A" w:rsidRDefault="003B746B" w:rsidP="007203C8">
      <w:pPr>
        <w:tabs>
          <w:tab w:val="left" w:pos="426"/>
          <w:tab w:val="left" w:pos="709"/>
        </w:tabs>
        <w:spacing w:before="120" w:after="120" w:line="228" w:lineRule="auto"/>
        <w:ind w:firstLine="567"/>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ab/>
        <w:t>35. Підприємство несе відповідальність за подання Головному розпоряднику коштів завідомо недостовірної інформації згідно з чинним законодавством України. У разі виявлення недостовірної інформації кошти обласного бюджету в сумі Часткового відшкодування підлягають поверненню Підприємством на добровільній основі або стягуються в судовому порядку.</w:t>
      </w:r>
    </w:p>
    <w:p w14:paraId="1F3B153D" w14:textId="77777777" w:rsidR="0077726A" w:rsidRDefault="0077726A" w:rsidP="007203C8">
      <w:pPr>
        <w:spacing w:before="120" w:after="120" w:line="240" w:lineRule="auto"/>
        <w:ind w:firstLine="567"/>
        <w:jc w:val="both"/>
        <w:rPr>
          <w:rFonts w:ascii="Times New Roman" w:eastAsia="Times New Roman" w:hAnsi="Times New Roman"/>
          <w:sz w:val="28"/>
          <w:szCs w:val="28"/>
          <w:lang w:val="uk-UA" w:eastAsia="uk-UA"/>
        </w:rPr>
      </w:pPr>
    </w:p>
    <w:p w14:paraId="64120428" w14:textId="77777777" w:rsidR="00D74810" w:rsidRDefault="00D74810" w:rsidP="00D74810">
      <w:pPr>
        <w:spacing w:after="0" w:line="240" w:lineRule="auto"/>
        <w:ind w:firstLine="567"/>
        <w:jc w:val="both"/>
        <w:rPr>
          <w:rFonts w:ascii="Times New Roman" w:eastAsia="Times New Roman" w:hAnsi="Times New Roman"/>
          <w:sz w:val="28"/>
          <w:szCs w:val="28"/>
          <w:lang w:val="uk-UA" w:eastAsia="uk-UA"/>
        </w:rPr>
      </w:pPr>
    </w:p>
    <w:p w14:paraId="38AA85E6" w14:textId="77777777" w:rsidR="0077726A" w:rsidRDefault="003B746B">
      <w:pPr>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Директор Департаменту </w:t>
      </w:r>
    </w:p>
    <w:p w14:paraId="00DFA000" w14:textId="77777777" w:rsidR="0077726A" w:rsidRDefault="003B746B">
      <w:pPr>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економічного розвитку</w:t>
      </w:r>
    </w:p>
    <w:p w14:paraId="1E09D281" w14:textId="77777777" w:rsidR="0077726A" w:rsidRDefault="003B746B">
      <w:pPr>
        <w:spacing w:after="0" w:line="240" w:lineRule="auto"/>
        <w:rPr>
          <w:rFonts w:ascii="Times New Roman" w:eastAsia="Times New Roman" w:hAnsi="Times New Roman"/>
          <w:sz w:val="28"/>
          <w:szCs w:val="28"/>
          <w:lang w:val="uk-UA" w:eastAsia="ru-RU"/>
        </w:rPr>
      </w:pPr>
      <w:bookmarkStart w:id="3" w:name="_Hlk141107517"/>
      <w:r>
        <w:rPr>
          <w:rFonts w:ascii="Times New Roman" w:eastAsia="Times New Roman" w:hAnsi="Times New Roman"/>
          <w:sz w:val="28"/>
          <w:szCs w:val="28"/>
          <w:lang w:val="uk-UA" w:eastAsia="ru-RU"/>
        </w:rPr>
        <w:t xml:space="preserve">обласної державної адміністрації                                            Олександра ХОМИК </w:t>
      </w:r>
      <w:bookmarkEnd w:id="3"/>
    </w:p>
    <w:p w14:paraId="79DD62AC" w14:textId="77777777" w:rsidR="0077726A" w:rsidRDefault="0077726A">
      <w:pPr>
        <w:spacing w:after="0" w:line="240" w:lineRule="auto"/>
        <w:rPr>
          <w:rFonts w:ascii="Times New Roman" w:eastAsia="Times New Roman" w:hAnsi="Times New Roman"/>
          <w:sz w:val="28"/>
          <w:szCs w:val="28"/>
          <w:lang w:val="uk-UA" w:eastAsia="ru-RU"/>
        </w:rPr>
      </w:pPr>
    </w:p>
    <w:p w14:paraId="1561F9E3" w14:textId="77777777" w:rsidR="00527D48" w:rsidRDefault="00527D48">
      <w:pPr>
        <w:spacing w:after="0" w:line="240" w:lineRule="auto"/>
        <w:ind w:left="-677" w:firstLine="5780"/>
        <w:rPr>
          <w:rFonts w:ascii="Times New Roman" w:hAnsi="Times New Roman"/>
          <w:sz w:val="28"/>
          <w:szCs w:val="28"/>
          <w:lang w:val="uk-UA"/>
        </w:rPr>
      </w:pPr>
    </w:p>
    <w:p w14:paraId="520914B8" w14:textId="77777777" w:rsidR="00527D48" w:rsidRDefault="00527D48">
      <w:pPr>
        <w:spacing w:after="0" w:line="240" w:lineRule="auto"/>
        <w:ind w:left="-677" w:firstLine="5780"/>
        <w:rPr>
          <w:rFonts w:ascii="Times New Roman" w:hAnsi="Times New Roman"/>
          <w:sz w:val="28"/>
          <w:szCs w:val="28"/>
          <w:lang w:val="uk-UA"/>
        </w:rPr>
      </w:pPr>
    </w:p>
    <w:p w14:paraId="0377E798" w14:textId="77777777" w:rsidR="00527D48" w:rsidRDefault="00527D48">
      <w:pPr>
        <w:spacing w:after="0" w:line="240" w:lineRule="auto"/>
        <w:ind w:left="-677" w:firstLine="5780"/>
        <w:rPr>
          <w:rFonts w:ascii="Times New Roman" w:hAnsi="Times New Roman"/>
          <w:sz w:val="28"/>
          <w:szCs w:val="28"/>
          <w:lang w:val="uk-UA"/>
        </w:rPr>
      </w:pPr>
    </w:p>
    <w:p w14:paraId="50E205D7" w14:textId="77777777" w:rsidR="00527D48" w:rsidRDefault="00527D48">
      <w:pPr>
        <w:spacing w:after="0" w:line="240" w:lineRule="auto"/>
        <w:ind w:left="-677" w:firstLine="5780"/>
        <w:rPr>
          <w:rFonts w:ascii="Times New Roman" w:hAnsi="Times New Roman"/>
          <w:sz w:val="28"/>
          <w:szCs w:val="28"/>
          <w:lang w:val="uk-UA"/>
        </w:rPr>
      </w:pPr>
    </w:p>
    <w:p w14:paraId="7BB24FDC" w14:textId="77777777" w:rsidR="004F4495" w:rsidRDefault="004F4495">
      <w:pPr>
        <w:spacing w:after="0" w:line="240" w:lineRule="auto"/>
        <w:ind w:left="-677" w:firstLine="5780"/>
        <w:rPr>
          <w:rFonts w:ascii="Times New Roman" w:hAnsi="Times New Roman"/>
          <w:sz w:val="28"/>
          <w:szCs w:val="28"/>
          <w:lang w:val="uk-UA"/>
        </w:rPr>
      </w:pPr>
    </w:p>
    <w:p w14:paraId="7E4D05F5" w14:textId="77777777" w:rsidR="004F4495" w:rsidRDefault="004F4495">
      <w:pPr>
        <w:spacing w:after="0" w:line="240" w:lineRule="auto"/>
        <w:ind w:left="-677" w:firstLine="5780"/>
        <w:rPr>
          <w:rFonts w:ascii="Times New Roman" w:hAnsi="Times New Roman"/>
          <w:sz w:val="28"/>
          <w:szCs w:val="28"/>
          <w:lang w:val="uk-UA"/>
        </w:rPr>
      </w:pPr>
    </w:p>
    <w:p w14:paraId="1E83ED00" w14:textId="77777777" w:rsidR="004F4495" w:rsidRDefault="004F4495">
      <w:pPr>
        <w:spacing w:after="0" w:line="240" w:lineRule="auto"/>
        <w:ind w:left="-677" w:firstLine="5780"/>
        <w:rPr>
          <w:rFonts w:ascii="Times New Roman" w:hAnsi="Times New Roman"/>
          <w:sz w:val="28"/>
          <w:szCs w:val="28"/>
          <w:lang w:val="uk-UA"/>
        </w:rPr>
      </w:pPr>
    </w:p>
    <w:p w14:paraId="109EDB39" w14:textId="77777777" w:rsidR="00FC55A2" w:rsidRDefault="00FC55A2">
      <w:pPr>
        <w:spacing w:after="0" w:line="240" w:lineRule="auto"/>
        <w:ind w:left="-677" w:firstLine="5780"/>
        <w:rPr>
          <w:rFonts w:ascii="Times New Roman" w:hAnsi="Times New Roman"/>
          <w:sz w:val="28"/>
          <w:szCs w:val="28"/>
          <w:lang w:val="uk-UA"/>
        </w:rPr>
      </w:pPr>
    </w:p>
    <w:p w14:paraId="5190BF72" w14:textId="77777777" w:rsidR="00FC55A2" w:rsidRDefault="00FC55A2">
      <w:pPr>
        <w:spacing w:after="0" w:line="240" w:lineRule="auto"/>
        <w:ind w:left="-677" w:firstLine="5780"/>
        <w:rPr>
          <w:rFonts w:ascii="Times New Roman" w:hAnsi="Times New Roman"/>
          <w:sz w:val="28"/>
          <w:szCs w:val="28"/>
          <w:lang w:val="uk-UA"/>
        </w:rPr>
      </w:pPr>
    </w:p>
    <w:p w14:paraId="4F5B764F" w14:textId="77777777" w:rsidR="00FC55A2" w:rsidRDefault="00FC55A2">
      <w:pPr>
        <w:spacing w:after="0" w:line="240" w:lineRule="auto"/>
        <w:ind w:left="-677" w:firstLine="5780"/>
        <w:rPr>
          <w:rFonts w:ascii="Times New Roman" w:hAnsi="Times New Roman"/>
          <w:sz w:val="28"/>
          <w:szCs w:val="28"/>
          <w:lang w:val="uk-UA"/>
        </w:rPr>
      </w:pPr>
    </w:p>
    <w:p w14:paraId="7F20D388" w14:textId="77777777" w:rsidR="00FC55A2" w:rsidRDefault="00FC55A2">
      <w:pPr>
        <w:spacing w:after="0" w:line="240" w:lineRule="auto"/>
        <w:ind w:left="-677" w:firstLine="5780"/>
        <w:rPr>
          <w:rFonts w:ascii="Times New Roman" w:hAnsi="Times New Roman"/>
          <w:sz w:val="28"/>
          <w:szCs w:val="28"/>
          <w:lang w:val="uk-UA"/>
        </w:rPr>
      </w:pPr>
    </w:p>
    <w:p w14:paraId="6176F11B" w14:textId="77777777" w:rsidR="00FC55A2" w:rsidRDefault="00FC55A2">
      <w:pPr>
        <w:spacing w:after="0" w:line="240" w:lineRule="auto"/>
        <w:ind w:left="-677" w:firstLine="5780"/>
        <w:rPr>
          <w:rFonts w:ascii="Times New Roman" w:hAnsi="Times New Roman"/>
          <w:sz w:val="28"/>
          <w:szCs w:val="28"/>
          <w:lang w:val="uk-UA"/>
        </w:rPr>
      </w:pPr>
    </w:p>
    <w:p w14:paraId="1909EB4C" w14:textId="77777777" w:rsidR="00FC55A2" w:rsidRDefault="00FC55A2">
      <w:pPr>
        <w:spacing w:after="0" w:line="240" w:lineRule="auto"/>
        <w:ind w:left="-677" w:firstLine="5780"/>
        <w:rPr>
          <w:rFonts w:ascii="Times New Roman" w:hAnsi="Times New Roman"/>
          <w:sz w:val="28"/>
          <w:szCs w:val="28"/>
          <w:lang w:val="uk-UA"/>
        </w:rPr>
      </w:pPr>
    </w:p>
    <w:p w14:paraId="57439300" w14:textId="77777777" w:rsidR="00FC55A2" w:rsidRDefault="00FC55A2">
      <w:pPr>
        <w:spacing w:after="0" w:line="240" w:lineRule="auto"/>
        <w:ind w:left="-677" w:firstLine="5780"/>
        <w:rPr>
          <w:rFonts w:ascii="Times New Roman" w:hAnsi="Times New Roman"/>
          <w:sz w:val="28"/>
          <w:szCs w:val="28"/>
          <w:lang w:val="uk-UA"/>
        </w:rPr>
      </w:pPr>
    </w:p>
    <w:p w14:paraId="6A6FB79D" w14:textId="77777777" w:rsidR="00FC55A2" w:rsidRDefault="00FC55A2">
      <w:pPr>
        <w:spacing w:after="0" w:line="240" w:lineRule="auto"/>
        <w:ind w:left="-677" w:firstLine="5780"/>
        <w:rPr>
          <w:rFonts w:ascii="Times New Roman" w:hAnsi="Times New Roman"/>
          <w:sz w:val="28"/>
          <w:szCs w:val="28"/>
          <w:lang w:val="uk-UA"/>
        </w:rPr>
      </w:pPr>
    </w:p>
    <w:p w14:paraId="753CF21A" w14:textId="77777777" w:rsidR="00FC55A2" w:rsidRDefault="00FC55A2">
      <w:pPr>
        <w:spacing w:after="0" w:line="240" w:lineRule="auto"/>
        <w:ind w:left="-677" w:firstLine="5780"/>
        <w:rPr>
          <w:rFonts w:ascii="Times New Roman" w:hAnsi="Times New Roman"/>
          <w:sz w:val="28"/>
          <w:szCs w:val="28"/>
          <w:lang w:val="uk-UA"/>
        </w:rPr>
      </w:pPr>
    </w:p>
    <w:p w14:paraId="08A8E910" w14:textId="77777777" w:rsidR="00FC55A2" w:rsidRDefault="00FC55A2">
      <w:pPr>
        <w:spacing w:after="0" w:line="240" w:lineRule="auto"/>
        <w:ind w:left="-677" w:firstLine="5780"/>
        <w:rPr>
          <w:rFonts w:ascii="Times New Roman" w:hAnsi="Times New Roman"/>
          <w:sz w:val="28"/>
          <w:szCs w:val="28"/>
          <w:lang w:val="uk-UA"/>
        </w:rPr>
      </w:pPr>
    </w:p>
    <w:p w14:paraId="04B19146" w14:textId="77777777" w:rsidR="00FC55A2" w:rsidRDefault="00FC55A2">
      <w:pPr>
        <w:spacing w:after="0" w:line="240" w:lineRule="auto"/>
        <w:ind w:left="-677" w:firstLine="5780"/>
        <w:rPr>
          <w:rFonts w:ascii="Times New Roman" w:hAnsi="Times New Roman"/>
          <w:sz w:val="28"/>
          <w:szCs w:val="28"/>
          <w:lang w:val="uk-UA"/>
        </w:rPr>
      </w:pPr>
    </w:p>
    <w:p w14:paraId="5B9B2EC9" w14:textId="77777777" w:rsidR="00FC55A2" w:rsidRDefault="00FC55A2">
      <w:pPr>
        <w:spacing w:after="0" w:line="240" w:lineRule="auto"/>
        <w:ind w:left="-677" w:firstLine="5780"/>
        <w:rPr>
          <w:rFonts w:ascii="Times New Roman" w:hAnsi="Times New Roman"/>
          <w:sz w:val="28"/>
          <w:szCs w:val="28"/>
          <w:lang w:val="uk-UA"/>
        </w:rPr>
      </w:pPr>
    </w:p>
    <w:p w14:paraId="2D9FFA7B" w14:textId="77777777" w:rsidR="00FC55A2" w:rsidRDefault="00FC55A2">
      <w:pPr>
        <w:spacing w:after="0" w:line="240" w:lineRule="auto"/>
        <w:ind w:left="-677" w:firstLine="5780"/>
        <w:rPr>
          <w:rFonts w:ascii="Times New Roman" w:hAnsi="Times New Roman"/>
          <w:sz w:val="28"/>
          <w:szCs w:val="28"/>
          <w:lang w:val="uk-UA"/>
        </w:rPr>
      </w:pPr>
    </w:p>
    <w:p w14:paraId="09874FF7" w14:textId="77777777" w:rsidR="00FC55A2" w:rsidRDefault="00FC55A2">
      <w:pPr>
        <w:spacing w:after="0" w:line="240" w:lineRule="auto"/>
        <w:ind w:left="-677" w:firstLine="5780"/>
        <w:rPr>
          <w:rFonts w:ascii="Times New Roman" w:hAnsi="Times New Roman"/>
          <w:sz w:val="28"/>
          <w:szCs w:val="28"/>
          <w:lang w:val="uk-UA"/>
        </w:rPr>
      </w:pPr>
    </w:p>
    <w:p w14:paraId="2FE6B907" w14:textId="77777777" w:rsidR="00FC55A2" w:rsidRDefault="00FC55A2">
      <w:pPr>
        <w:spacing w:after="0" w:line="240" w:lineRule="auto"/>
        <w:ind w:left="-677" w:firstLine="5780"/>
        <w:rPr>
          <w:rFonts w:ascii="Times New Roman" w:hAnsi="Times New Roman"/>
          <w:sz w:val="28"/>
          <w:szCs w:val="28"/>
          <w:lang w:val="uk-UA"/>
        </w:rPr>
      </w:pPr>
    </w:p>
    <w:p w14:paraId="79A38949" w14:textId="77777777" w:rsidR="00FC55A2" w:rsidRDefault="00FC55A2">
      <w:pPr>
        <w:spacing w:after="0" w:line="240" w:lineRule="auto"/>
        <w:ind w:left="-677" w:firstLine="5780"/>
        <w:rPr>
          <w:rFonts w:ascii="Times New Roman" w:hAnsi="Times New Roman"/>
          <w:sz w:val="28"/>
          <w:szCs w:val="28"/>
          <w:lang w:val="uk-UA"/>
        </w:rPr>
      </w:pPr>
    </w:p>
    <w:p w14:paraId="761A3F89" w14:textId="77777777" w:rsidR="00FC55A2" w:rsidRDefault="00FC55A2">
      <w:pPr>
        <w:spacing w:after="0" w:line="240" w:lineRule="auto"/>
        <w:ind w:left="-677" w:firstLine="5780"/>
        <w:rPr>
          <w:rFonts w:ascii="Times New Roman" w:hAnsi="Times New Roman"/>
          <w:sz w:val="28"/>
          <w:szCs w:val="28"/>
          <w:lang w:val="uk-UA"/>
        </w:rPr>
      </w:pPr>
    </w:p>
    <w:p w14:paraId="0BB6CDB9" w14:textId="77777777" w:rsidR="00FC55A2" w:rsidRDefault="00FC55A2">
      <w:pPr>
        <w:spacing w:after="0" w:line="240" w:lineRule="auto"/>
        <w:ind w:left="-677" w:firstLine="5780"/>
        <w:rPr>
          <w:rFonts w:ascii="Times New Roman" w:hAnsi="Times New Roman"/>
          <w:sz w:val="28"/>
          <w:szCs w:val="28"/>
          <w:lang w:val="uk-UA"/>
        </w:rPr>
      </w:pPr>
    </w:p>
    <w:p w14:paraId="14DACF72" w14:textId="77777777" w:rsidR="00FC55A2" w:rsidRDefault="00FC55A2">
      <w:pPr>
        <w:spacing w:after="0" w:line="240" w:lineRule="auto"/>
        <w:ind w:left="-677" w:firstLine="5780"/>
        <w:rPr>
          <w:rFonts w:ascii="Times New Roman" w:hAnsi="Times New Roman"/>
          <w:sz w:val="28"/>
          <w:szCs w:val="28"/>
          <w:lang w:val="uk-UA"/>
        </w:rPr>
      </w:pPr>
    </w:p>
    <w:p w14:paraId="3E5B53F7" w14:textId="77777777" w:rsidR="00FC55A2" w:rsidRDefault="00FC55A2">
      <w:pPr>
        <w:spacing w:after="0" w:line="240" w:lineRule="auto"/>
        <w:ind w:left="-677" w:firstLine="5780"/>
        <w:rPr>
          <w:rFonts w:ascii="Times New Roman" w:hAnsi="Times New Roman"/>
          <w:sz w:val="28"/>
          <w:szCs w:val="28"/>
          <w:lang w:val="uk-UA"/>
        </w:rPr>
      </w:pPr>
    </w:p>
    <w:p w14:paraId="2ECD4BF5" w14:textId="77777777" w:rsidR="00FC55A2" w:rsidRDefault="00FC55A2">
      <w:pPr>
        <w:spacing w:after="0" w:line="240" w:lineRule="auto"/>
        <w:ind w:left="-677" w:firstLine="5780"/>
        <w:rPr>
          <w:rFonts w:ascii="Times New Roman" w:hAnsi="Times New Roman"/>
          <w:sz w:val="28"/>
          <w:szCs w:val="28"/>
          <w:lang w:val="uk-UA"/>
        </w:rPr>
      </w:pPr>
    </w:p>
    <w:p w14:paraId="1BB0280F" w14:textId="77777777" w:rsidR="00FC55A2" w:rsidRDefault="00FC55A2">
      <w:pPr>
        <w:spacing w:after="0" w:line="240" w:lineRule="auto"/>
        <w:ind w:left="-677" w:firstLine="5780"/>
        <w:rPr>
          <w:rFonts w:ascii="Times New Roman" w:hAnsi="Times New Roman"/>
          <w:sz w:val="28"/>
          <w:szCs w:val="28"/>
          <w:lang w:val="uk-UA"/>
        </w:rPr>
      </w:pPr>
    </w:p>
    <w:p w14:paraId="4AC9231D" w14:textId="77777777" w:rsidR="00FC55A2" w:rsidRDefault="00FC55A2">
      <w:pPr>
        <w:spacing w:after="0" w:line="240" w:lineRule="auto"/>
        <w:ind w:left="-677" w:firstLine="5780"/>
        <w:rPr>
          <w:rFonts w:ascii="Times New Roman" w:hAnsi="Times New Roman"/>
          <w:sz w:val="28"/>
          <w:szCs w:val="28"/>
          <w:lang w:val="uk-UA"/>
        </w:rPr>
      </w:pPr>
    </w:p>
    <w:p w14:paraId="65764BDD" w14:textId="77777777" w:rsidR="00ED4419" w:rsidRDefault="00ED4419">
      <w:pPr>
        <w:spacing w:after="0" w:line="240" w:lineRule="auto"/>
        <w:ind w:left="-677" w:firstLine="5780"/>
        <w:rPr>
          <w:rFonts w:ascii="Times New Roman" w:hAnsi="Times New Roman"/>
          <w:sz w:val="28"/>
          <w:szCs w:val="28"/>
          <w:lang w:val="uk-UA"/>
        </w:rPr>
        <w:sectPr w:rsidR="00ED4419" w:rsidSect="001D566C">
          <w:headerReference w:type="default" r:id="rId8"/>
          <w:type w:val="continuous"/>
          <w:pgSz w:w="11906" w:h="16838"/>
          <w:pgMar w:top="1134" w:right="566" w:bottom="851" w:left="1588" w:header="567" w:footer="0" w:gutter="0"/>
          <w:cols w:space="720"/>
          <w:formProt w:val="0"/>
          <w:titlePg/>
          <w:docGrid w:linePitch="360" w:charSpace="4096"/>
        </w:sectPr>
      </w:pPr>
    </w:p>
    <w:p w14:paraId="3D1F5496" w14:textId="77809EF3" w:rsidR="0077726A" w:rsidRDefault="003B746B">
      <w:pPr>
        <w:spacing w:after="0" w:line="240" w:lineRule="auto"/>
        <w:ind w:left="-677" w:firstLine="5780"/>
        <w:rPr>
          <w:rFonts w:ascii="Times New Roman" w:hAnsi="Times New Roman"/>
          <w:sz w:val="28"/>
          <w:szCs w:val="28"/>
          <w:lang w:val="uk-UA"/>
        </w:rPr>
      </w:pPr>
      <w:r>
        <w:rPr>
          <w:rFonts w:ascii="Times New Roman" w:hAnsi="Times New Roman"/>
          <w:sz w:val="28"/>
          <w:szCs w:val="28"/>
          <w:lang w:val="uk-UA"/>
        </w:rPr>
        <w:lastRenderedPageBreak/>
        <w:t>Додаток 1</w:t>
      </w:r>
    </w:p>
    <w:p w14:paraId="02155ED1" w14:textId="77777777" w:rsidR="00FC55A2" w:rsidRDefault="003B746B">
      <w:pPr>
        <w:spacing w:after="0" w:line="240" w:lineRule="auto"/>
        <w:ind w:firstLine="5103"/>
        <w:rPr>
          <w:rFonts w:ascii="Times New Roman" w:hAnsi="Times New Roman"/>
          <w:sz w:val="28"/>
          <w:szCs w:val="28"/>
          <w:lang w:val="uk-UA" w:eastAsia="uk-UA"/>
        </w:rPr>
      </w:pPr>
      <w:r>
        <w:rPr>
          <w:rFonts w:ascii="Times New Roman" w:hAnsi="Times New Roman"/>
          <w:sz w:val="28"/>
          <w:szCs w:val="28"/>
          <w:lang w:val="uk-UA"/>
        </w:rPr>
        <w:t xml:space="preserve">до </w:t>
      </w:r>
      <w:r>
        <w:rPr>
          <w:rFonts w:ascii="Times New Roman" w:hAnsi="Times New Roman"/>
          <w:sz w:val="28"/>
          <w:szCs w:val="28"/>
          <w:lang w:val="uk-UA" w:eastAsia="uk-UA"/>
        </w:rPr>
        <w:t xml:space="preserve">Порядку часткового </w:t>
      </w:r>
    </w:p>
    <w:p w14:paraId="42733869" w14:textId="77777777" w:rsidR="00FC55A2" w:rsidRDefault="003B746B">
      <w:pPr>
        <w:spacing w:after="0" w:line="240" w:lineRule="auto"/>
        <w:ind w:firstLine="5103"/>
        <w:rPr>
          <w:rFonts w:ascii="Times New Roman" w:hAnsi="Times New Roman"/>
          <w:sz w:val="28"/>
          <w:szCs w:val="28"/>
          <w:lang w:val="uk-UA" w:eastAsia="uk-UA"/>
        </w:rPr>
      </w:pPr>
      <w:r>
        <w:rPr>
          <w:rFonts w:ascii="Times New Roman" w:hAnsi="Times New Roman"/>
          <w:sz w:val="28"/>
          <w:szCs w:val="28"/>
          <w:lang w:val="uk-UA" w:eastAsia="uk-UA"/>
        </w:rPr>
        <w:t xml:space="preserve">відшкодування підприємствам області </w:t>
      </w:r>
    </w:p>
    <w:p w14:paraId="481584CC" w14:textId="77777777" w:rsidR="00FC55A2" w:rsidRDefault="003B746B">
      <w:pPr>
        <w:spacing w:after="0" w:line="240" w:lineRule="auto"/>
        <w:ind w:firstLine="5103"/>
        <w:rPr>
          <w:rFonts w:ascii="Times New Roman" w:hAnsi="Times New Roman"/>
          <w:sz w:val="28"/>
          <w:szCs w:val="28"/>
          <w:lang w:val="uk-UA" w:eastAsia="uk-UA"/>
        </w:rPr>
      </w:pPr>
      <w:r>
        <w:rPr>
          <w:rFonts w:ascii="Times New Roman" w:hAnsi="Times New Roman"/>
          <w:sz w:val="28"/>
          <w:szCs w:val="28"/>
          <w:lang w:val="uk-UA" w:eastAsia="uk-UA"/>
        </w:rPr>
        <w:t xml:space="preserve">вартості витрат з сертифікації </w:t>
      </w:r>
    </w:p>
    <w:p w14:paraId="2D7A03F3" w14:textId="77777777" w:rsidR="00FC55A2" w:rsidRDefault="003B746B">
      <w:pPr>
        <w:spacing w:after="0" w:line="240" w:lineRule="auto"/>
        <w:ind w:firstLine="5103"/>
        <w:rPr>
          <w:rFonts w:ascii="Times New Roman" w:hAnsi="Times New Roman"/>
          <w:sz w:val="28"/>
          <w:szCs w:val="28"/>
          <w:lang w:val="uk-UA" w:eastAsia="uk-UA"/>
        </w:rPr>
      </w:pPr>
      <w:r>
        <w:rPr>
          <w:rFonts w:ascii="Times New Roman" w:hAnsi="Times New Roman"/>
          <w:sz w:val="28"/>
          <w:szCs w:val="28"/>
          <w:lang w:val="uk-UA" w:eastAsia="uk-UA"/>
        </w:rPr>
        <w:t xml:space="preserve">продукції, систем управління та/або </w:t>
      </w:r>
    </w:p>
    <w:p w14:paraId="1966A1E4" w14:textId="76848791" w:rsidR="0077726A" w:rsidRDefault="003B746B">
      <w:pPr>
        <w:spacing w:after="0" w:line="240" w:lineRule="auto"/>
        <w:ind w:firstLine="5103"/>
        <w:rPr>
          <w:rFonts w:ascii="Times New Roman" w:hAnsi="Times New Roman"/>
          <w:sz w:val="28"/>
          <w:szCs w:val="28"/>
          <w:lang w:val="uk-UA" w:eastAsia="uk-UA"/>
        </w:rPr>
      </w:pPr>
      <w:r>
        <w:rPr>
          <w:rFonts w:ascii="Times New Roman" w:hAnsi="Times New Roman"/>
          <w:sz w:val="28"/>
          <w:szCs w:val="28"/>
          <w:lang w:val="uk-UA" w:eastAsia="uk-UA"/>
        </w:rPr>
        <w:t xml:space="preserve">оцінки відповідності продукції </w:t>
      </w:r>
      <w:r w:rsidR="009842F7">
        <w:rPr>
          <w:rFonts w:ascii="Times New Roman" w:hAnsi="Times New Roman"/>
          <w:sz w:val="28"/>
          <w:szCs w:val="28"/>
          <w:lang w:val="uk-UA" w:eastAsia="uk-UA"/>
        </w:rPr>
        <w:t>(п.15)</w:t>
      </w:r>
    </w:p>
    <w:p w14:paraId="115D6C3E" w14:textId="77777777" w:rsidR="0077726A" w:rsidRDefault="0077726A">
      <w:pPr>
        <w:shd w:val="clear" w:color="auto" w:fill="FFFFFF"/>
        <w:tabs>
          <w:tab w:val="left" w:pos="3458"/>
        </w:tabs>
        <w:spacing w:after="0" w:line="240" w:lineRule="auto"/>
        <w:ind w:left="3458" w:firstLine="57"/>
        <w:jc w:val="both"/>
        <w:rPr>
          <w:rFonts w:ascii="Times New Roman" w:eastAsia="Times New Roman" w:hAnsi="Times New Roman"/>
          <w:sz w:val="24"/>
          <w:szCs w:val="24"/>
          <w:lang w:val="uk-UA" w:eastAsia="ru-RU"/>
        </w:rPr>
      </w:pPr>
    </w:p>
    <w:p w14:paraId="480E33C8" w14:textId="66B24061" w:rsidR="0077726A" w:rsidRDefault="008D0629" w:rsidP="008D0629">
      <w:pPr>
        <w:shd w:val="clear" w:color="auto" w:fill="FFFFFF"/>
        <w:tabs>
          <w:tab w:val="left" w:pos="5103"/>
        </w:tabs>
        <w:spacing w:after="0" w:line="240" w:lineRule="auto"/>
        <w:ind w:left="5103"/>
        <w:jc w:val="both"/>
        <w:rPr>
          <w:lang w:val="uk-UA"/>
        </w:rPr>
      </w:pPr>
      <w:r w:rsidRPr="008D0629">
        <w:rPr>
          <w:rFonts w:ascii="Times New Roman" w:eastAsia="Times New Roman" w:hAnsi="Times New Roman"/>
          <w:sz w:val="28"/>
          <w:szCs w:val="28"/>
          <w:lang w:val="uk-UA" w:eastAsia="ru-RU"/>
        </w:rPr>
        <w:t>Департамент економічного розвитку Чернігівської обласної державної адміністрації</w:t>
      </w:r>
      <w:r>
        <w:rPr>
          <w:rFonts w:ascii="Times New Roman" w:eastAsia="Times New Roman" w:hAnsi="Times New Roman"/>
          <w:sz w:val="24"/>
          <w:szCs w:val="24"/>
          <w:lang w:val="uk-UA" w:eastAsia="ru-RU"/>
        </w:rPr>
        <w:t xml:space="preserve"> </w:t>
      </w:r>
      <w:r>
        <w:rPr>
          <w:rFonts w:ascii="Times New Roman" w:eastAsia="Times New Roman" w:hAnsi="Times New Roman"/>
          <w:b/>
          <w:sz w:val="24"/>
          <w:szCs w:val="24"/>
          <w:lang w:val="uk-UA" w:eastAsia="ru-RU"/>
        </w:rPr>
        <w:t>______________________________________</w:t>
      </w:r>
    </w:p>
    <w:p w14:paraId="63E54E67" w14:textId="7C19B717" w:rsidR="0077726A" w:rsidRDefault="003B746B" w:rsidP="008D0629">
      <w:pPr>
        <w:shd w:val="clear" w:color="auto" w:fill="FFFFFF"/>
        <w:spacing w:after="0" w:line="240" w:lineRule="auto"/>
        <w:ind w:left="5103"/>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 xml:space="preserve"> _________________________________</w:t>
      </w:r>
    </w:p>
    <w:p w14:paraId="6EFDC1F2" w14:textId="0191E013" w:rsidR="0077726A" w:rsidRDefault="003B746B" w:rsidP="008D0629">
      <w:pPr>
        <w:shd w:val="clear" w:color="auto" w:fill="FFFFFF"/>
        <w:spacing w:after="0" w:line="240" w:lineRule="auto"/>
        <w:ind w:left="4860"/>
        <w:jc w:val="center"/>
        <w:rPr>
          <w:rFonts w:ascii="Times New Roman" w:eastAsia="Times New Roman" w:hAnsi="Times New Roman"/>
          <w:bCs/>
          <w:sz w:val="20"/>
          <w:szCs w:val="20"/>
          <w:lang w:val="uk-UA" w:eastAsia="ru-RU"/>
        </w:rPr>
      </w:pPr>
      <w:r>
        <w:rPr>
          <w:rFonts w:ascii="Times New Roman" w:eastAsia="Times New Roman" w:hAnsi="Times New Roman"/>
          <w:bCs/>
          <w:sz w:val="20"/>
          <w:szCs w:val="20"/>
          <w:lang w:val="uk-UA" w:eastAsia="ru-RU"/>
        </w:rPr>
        <w:t>(повна назва підприємства, код ЄДРПОУ)</w:t>
      </w:r>
    </w:p>
    <w:p w14:paraId="18065CC6" w14:textId="77777777" w:rsidR="0077726A" w:rsidRDefault="0077726A">
      <w:pPr>
        <w:spacing w:after="0" w:line="240" w:lineRule="auto"/>
        <w:jc w:val="center"/>
        <w:rPr>
          <w:rFonts w:ascii="Times New Roman" w:eastAsia="Times New Roman" w:hAnsi="Times New Roman"/>
          <w:b/>
          <w:bCs/>
          <w:sz w:val="28"/>
          <w:szCs w:val="28"/>
          <w:lang w:val="uk-UA" w:eastAsia="ru-RU"/>
        </w:rPr>
      </w:pPr>
    </w:p>
    <w:p w14:paraId="4721D525" w14:textId="77777777" w:rsidR="0077726A" w:rsidRDefault="003B746B">
      <w:pPr>
        <w:spacing w:after="0" w:line="240" w:lineRule="auto"/>
        <w:jc w:val="center"/>
        <w:rPr>
          <w:rFonts w:ascii="Times New Roman" w:eastAsia="Times New Roman" w:hAnsi="Times New Roman"/>
          <w:b/>
          <w:bCs/>
          <w:sz w:val="28"/>
          <w:szCs w:val="28"/>
          <w:lang w:val="uk-UA" w:eastAsia="ru-RU"/>
        </w:rPr>
      </w:pPr>
      <w:r>
        <w:rPr>
          <w:rFonts w:ascii="Times New Roman" w:eastAsia="Times New Roman" w:hAnsi="Times New Roman"/>
          <w:b/>
          <w:bCs/>
          <w:sz w:val="28"/>
          <w:szCs w:val="28"/>
          <w:lang w:val="uk-UA" w:eastAsia="ru-RU"/>
        </w:rPr>
        <w:t>Заява</w:t>
      </w:r>
    </w:p>
    <w:p w14:paraId="77FAD5A3" w14:textId="77777777" w:rsidR="0077726A" w:rsidRDefault="0077726A">
      <w:pPr>
        <w:spacing w:after="0" w:line="240" w:lineRule="auto"/>
        <w:jc w:val="center"/>
        <w:rPr>
          <w:rFonts w:ascii="Times New Roman" w:eastAsia="Times New Roman" w:hAnsi="Times New Roman"/>
          <w:b/>
          <w:sz w:val="16"/>
          <w:szCs w:val="16"/>
          <w:lang w:val="uk-UA" w:eastAsia="ru-RU"/>
        </w:rPr>
      </w:pPr>
    </w:p>
    <w:p w14:paraId="6CE2CF50" w14:textId="77777777" w:rsidR="0077726A" w:rsidRDefault="003B746B">
      <w:pPr>
        <w:spacing w:after="0" w:line="240" w:lineRule="auto"/>
        <w:ind w:firstLine="567"/>
        <w:rPr>
          <w:rFonts w:ascii="Times New Roman" w:eastAsia="Times New Roman" w:hAnsi="Times New Roman"/>
          <w:sz w:val="26"/>
          <w:szCs w:val="26"/>
          <w:lang w:val="uk-UA" w:eastAsia="ru-RU"/>
        </w:rPr>
      </w:pPr>
      <w:r>
        <w:rPr>
          <w:rFonts w:ascii="Times New Roman" w:eastAsia="Times New Roman" w:hAnsi="Times New Roman"/>
          <w:sz w:val="28"/>
          <w:szCs w:val="28"/>
          <w:lang w:val="uk-UA" w:eastAsia="ru-RU"/>
        </w:rPr>
        <w:t>Прошу надати часткове відшкодування витрат на отримання</w:t>
      </w:r>
      <w:r>
        <w:rPr>
          <w:sz w:val="26"/>
          <w:szCs w:val="26"/>
          <w:lang w:val="uk-UA"/>
        </w:rPr>
        <w:t xml:space="preserve"> _______________________________________</w:t>
      </w:r>
      <w:r>
        <w:rPr>
          <w:rFonts w:ascii="Times New Roman" w:eastAsia="Times New Roman" w:hAnsi="Times New Roman"/>
          <w:sz w:val="26"/>
          <w:szCs w:val="26"/>
          <w:lang w:val="uk-UA" w:eastAsia="ru-RU"/>
        </w:rPr>
        <w:t xml:space="preserve">___________________________________ </w:t>
      </w:r>
    </w:p>
    <w:p w14:paraId="54382F11" w14:textId="77777777" w:rsidR="0077726A" w:rsidRDefault="003B746B">
      <w:p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_____________________________________________________________________, </w:t>
      </w:r>
    </w:p>
    <w:p w14:paraId="0A727486" w14:textId="77777777" w:rsidR="0077726A" w:rsidRDefault="003B746B">
      <w:pPr>
        <w:spacing w:after="0" w:line="240" w:lineRule="auto"/>
        <w:jc w:val="center"/>
        <w:rPr>
          <w:rFonts w:ascii="Times New Roman" w:eastAsia="Times New Roman" w:hAnsi="Times New Roman"/>
          <w:sz w:val="16"/>
          <w:szCs w:val="16"/>
          <w:lang w:val="uk-UA" w:eastAsia="ru-RU"/>
        </w:rPr>
      </w:pPr>
      <w:r>
        <w:rPr>
          <w:rFonts w:ascii="Times New Roman" w:eastAsia="Times New Roman" w:hAnsi="Times New Roman"/>
          <w:sz w:val="16"/>
          <w:szCs w:val="16"/>
          <w:lang w:val="uk-UA" w:eastAsia="ru-RU"/>
        </w:rPr>
        <w:t>(назва документу)</w:t>
      </w:r>
    </w:p>
    <w:p w14:paraId="63ECE7E2" w14:textId="77777777" w:rsidR="0077726A" w:rsidRDefault="003B746B">
      <w:p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виданого_____________________________________________________________, </w:t>
      </w:r>
    </w:p>
    <w:p w14:paraId="1288B394" w14:textId="77777777" w:rsidR="0077726A" w:rsidRDefault="003B746B">
      <w:pPr>
        <w:spacing w:after="0" w:line="240" w:lineRule="auto"/>
        <w:jc w:val="center"/>
        <w:rPr>
          <w:rFonts w:ascii="Times New Roman" w:eastAsia="Times New Roman" w:hAnsi="Times New Roman"/>
          <w:sz w:val="16"/>
          <w:szCs w:val="16"/>
          <w:lang w:val="uk-UA" w:eastAsia="ru-RU"/>
        </w:rPr>
      </w:pPr>
      <w:r>
        <w:rPr>
          <w:rFonts w:ascii="Times New Roman" w:eastAsia="Times New Roman" w:hAnsi="Times New Roman"/>
          <w:sz w:val="16"/>
          <w:szCs w:val="16"/>
          <w:lang w:val="uk-UA" w:eastAsia="ru-RU"/>
        </w:rPr>
        <w:t>(назва органу сертифікації)</w:t>
      </w:r>
    </w:p>
    <w:p w14:paraId="215DEC84" w14:textId="77777777" w:rsidR="0077726A" w:rsidRDefault="003B746B">
      <w:p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____________________________________________________________________, </w:t>
      </w:r>
    </w:p>
    <w:p w14:paraId="2B473CD3" w14:textId="77777777" w:rsidR="0077726A" w:rsidRDefault="003B746B">
      <w:pPr>
        <w:spacing w:after="0" w:line="240" w:lineRule="auto"/>
        <w:jc w:val="center"/>
        <w:rPr>
          <w:rFonts w:ascii="Times New Roman" w:eastAsia="Times New Roman" w:hAnsi="Times New Roman"/>
          <w:sz w:val="16"/>
          <w:szCs w:val="16"/>
          <w:lang w:val="uk-UA" w:eastAsia="ru-RU"/>
        </w:rPr>
      </w:pPr>
      <w:r>
        <w:rPr>
          <w:rFonts w:ascii="Times New Roman" w:eastAsia="Times New Roman" w:hAnsi="Times New Roman"/>
          <w:sz w:val="16"/>
          <w:szCs w:val="16"/>
          <w:lang w:val="uk-UA" w:eastAsia="ru-RU"/>
        </w:rPr>
        <w:t>(повна адреса органу сертифікації)</w:t>
      </w:r>
    </w:p>
    <w:p w14:paraId="66F53F52" w14:textId="77777777" w:rsidR="0077726A" w:rsidRDefault="003B746B">
      <w:pPr>
        <w:spacing w:after="0" w:line="240" w:lineRule="auto"/>
        <w:jc w:val="both"/>
        <w:rPr>
          <w:rFonts w:ascii="Times New Roman" w:eastAsia="Times New Roman" w:hAnsi="Times New Roman"/>
          <w:sz w:val="36"/>
          <w:szCs w:val="36"/>
          <w:lang w:eastAsia="ru-RU"/>
        </w:rPr>
      </w:pPr>
      <w:r>
        <w:rPr>
          <w:rFonts w:ascii="Times New Roman" w:eastAsia="Times New Roman" w:hAnsi="Times New Roman"/>
          <w:sz w:val="36"/>
          <w:szCs w:val="36"/>
          <w:lang w:val="uk-UA" w:eastAsia="ru-RU"/>
        </w:rPr>
        <w:t>______________________________________________________</w:t>
      </w:r>
    </w:p>
    <w:p w14:paraId="698B105E" w14:textId="77777777" w:rsidR="0077726A" w:rsidRDefault="003B746B">
      <w:pPr>
        <w:spacing w:after="0" w:line="240" w:lineRule="auto"/>
        <w:jc w:val="center"/>
        <w:rPr>
          <w:rFonts w:ascii="Times New Roman" w:eastAsia="Times New Roman" w:hAnsi="Times New Roman"/>
          <w:sz w:val="16"/>
          <w:szCs w:val="16"/>
          <w:lang w:val="uk-UA" w:eastAsia="ru-RU"/>
        </w:rPr>
      </w:pPr>
      <w:r>
        <w:rPr>
          <w:rFonts w:ascii="Times New Roman" w:eastAsia="Times New Roman" w:hAnsi="Times New Roman"/>
          <w:sz w:val="16"/>
          <w:szCs w:val="16"/>
          <w:lang w:val="uk-UA" w:eastAsia="ru-RU"/>
        </w:rPr>
        <w:t>(дата видачі)</w:t>
      </w:r>
    </w:p>
    <w:p w14:paraId="16FFCF5A" w14:textId="77777777" w:rsidR="0077726A" w:rsidRDefault="0077726A">
      <w:pPr>
        <w:spacing w:after="0" w:line="240" w:lineRule="auto"/>
        <w:jc w:val="both"/>
        <w:rPr>
          <w:rFonts w:ascii="Times New Roman" w:eastAsia="Times New Roman" w:hAnsi="Times New Roman"/>
          <w:sz w:val="16"/>
          <w:szCs w:val="16"/>
          <w:lang w:val="uk-UA" w:eastAsia="ru-RU"/>
        </w:rPr>
      </w:pPr>
    </w:p>
    <w:p w14:paraId="6EC26411" w14:textId="77777777" w:rsidR="0077726A" w:rsidRDefault="003B746B">
      <w:pPr>
        <w:spacing w:after="0" w:line="240" w:lineRule="auto"/>
        <w:ind w:firstLine="567"/>
        <w:rPr>
          <w:rFonts w:ascii="Times New Roman" w:eastAsia="Times New Roman" w:hAnsi="Times New Roman"/>
          <w:sz w:val="20"/>
          <w:szCs w:val="20"/>
          <w:lang w:val="uk-UA" w:eastAsia="ru-RU"/>
        </w:rPr>
      </w:pPr>
      <w:r>
        <w:rPr>
          <w:rFonts w:ascii="Times New Roman" w:eastAsia="Times New Roman" w:hAnsi="Times New Roman"/>
          <w:sz w:val="28"/>
          <w:szCs w:val="28"/>
          <w:lang w:val="uk-UA" w:eastAsia="ru-RU"/>
        </w:rPr>
        <w:t xml:space="preserve">За отримання _____________________________________________________ сплачено кошти згідно з договором органу сертифікації в сумі:  _____________________________________________________________________                        </w:t>
      </w:r>
      <w:r>
        <w:rPr>
          <w:rFonts w:ascii="Times New Roman" w:eastAsia="Times New Roman" w:hAnsi="Times New Roman"/>
          <w:sz w:val="16"/>
          <w:szCs w:val="16"/>
          <w:lang w:val="uk-UA" w:eastAsia="ru-RU"/>
        </w:rPr>
        <w:t>(у відповідній валюті)</w:t>
      </w:r>
    </w:p>
    <w:p w14:paraId="3285DF1B" w14:textId="77777777" w:rsidR="0077726A" w:rsidRDefault="003B746B">
      <w:pPr>
        <w:spacing w:after="0" w:line="240" w:lineRule="auto"/>
        <w:jc w:val="both"/>
        <w:rPr>
          <w:rFonts w:ascii="Times New Roman" w:eastAsia="Times New Roman" w:hAnsi="Times New Roman"/>
          <w:sz w:val="26"/>
          <w:szCs w:val="26"/>
          <w:lang w:val="uk-UA" w:eastAsia="ru-RU"/>
        </w:rPr>
      </w:pPr>
      <w:r>
        <w:rPr>
          <w:rFonts w:ascii="Times New Roman" w:eastAsia="Times New Roman" w:hAnsi="Times New Roman"/>
          <w:sz w:val="26"/>
          <w:szCs w:val="26"/>
          <w:lang w:val="uk-UA" w:eastAsia="ru-RU"/>
        </w:rPr>
        <w:tab/>
      </w:r>
    </w:p>
    <w:p w14:paraId="54CCDD42" w14:textId="68D9DB44" w:rsidR="0077726A" w:rsidRDefault="003B746B">
      <w:p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Подаючи цю заяву та документи до неї, засвідчую, що подан</w:t>
      </w:r>
      <w:r w:rsidR="00F6359D">
        <w:rPr>
          <w:rFonts w:ascii="Times New Roman" w:eastAsia="Times New Roman" w:hAnsi="Times New Roman"/>
          <w:sz w:val="28"/>
          <w:szCs w:val="28"/>
          <w:lang w:val="uk-UA" w:eastAsia="ru-RU"/>
        </w:rPr>
        <w:t>а</w:t>
      </w:r>
      <w:r>
        <w:rPr>
          <w:rFonts w:ascii="Times New Roman" w:eastAsia="Times New Roman" w:hAnsi="Times New Roman"/>
          <w:sz w:val="28"/>
          <w:szCs w:val="28"/>
          <w:lang w:val="uk-UA" w:eastAsia="ru-RU"/>
        </w:rPr>
        <w:t xml:space="preserve"> </w:t>
      </w:r>
      <w:r w:rsidR="00F6359D">
        <w:rPr>
          <w:rFonts w:ascii="Times New Roman" w:eastAsia="Times New Roman" w:hAnsi="Times New Roman"/>
          <w:sz w:val="28"/>
          <w:szCs w:val="28"/>
          <w:lang w:val="uk-UA" w:eastAsia="ru-RU"/>
        </w:rPr>
        <w:t>інформація є достовірною</w:t>
      </w:r>
      <w:r>
        <w:rPr>
          <w:rFonts w:ascii="Times New Roman" w:eastAsia="Times New Roman" w:hAnsi="Times New Roman"/>
          <w:sz w:val="28"/>
          <w:szCs w:val="28"/>
          <w:lang w:val="uk-UA" w:eastAsia="ru-RU"/>
        </w:rPr>
        <w:t>.</w:t>
      </w:r>
    </w:p>
    <w:p w14:paraId="52510DA2" w14:textId="77777777" w:rsidR="0077726A" w:rsidRDefault="0077726A">
      <w:pPr>
        <w:spacing w:after="0" w:line="240" w:lineRule="auto"/>
        <w:jc w:val="both"/>
        <w:rPr>
          <w:rFonts w:ascii="Times New Roman" w:eastAsia="Times New Roman" w:hAnsi="Times New Roman"/>
          <w:sz w:val="24"/>
          <w:szCs w:val="24"/>
          <w:lang w:val="uk-UA" w:eastAsia="ru-RU"/>
        </w:rPr>
      </w:pPr>
    </w:p>
    <w:p w14:paraId="0A84E5D5" w14:textId="77777777" w:rsidR="0077726A" w:rsidRDefault="003B746B">
      <w:pPr>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Додатки: на _____ арк. у ____ примірнику.</w:t>
      </w:r>
    </w:p>
    <w:p w14:paraId="2771D806" w14:textId="77777777" w:rsidR="0077726A" w:rsidRDefault="003B746B">
      <w:p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_________________                         _________                          __________     </w:t>
      </w:r>
    </w:p>
    <w:p w14:paraId="55792822" w14:textId="77777777" w:rsidR="0077726A" w:rsidRDefault="003B746B">
      <w:pPr>
        <w:spacing w:after="0" w:line="240" w:lineRule="auto"/>
        <w:rPr>
          <w:rFonts w:ascii="Times New Roman" w:eastAsia="Times New Roman" w:hAnsi="Times New Roman"/>
          <w:sz w:val="16"/>
          <w:szCs w:val="16"/>
          <w:lang w:val="uk-UA" w:eastAsia="ru-RU"/>
        </w:rPr>
      </w:pPr>
      <w:r>
        <w:rPr>
          <w:rFonts w:ascii="Times New Roman" w:eastAsia="Times New Roman" w:hAnsi="Times New Roman"/>
          <w:sz w:val="16"/>
          <w:szCs w:val="16"/>
          <w:lang w:val="uk-UA" w:eastAsia="ru-RU"/>
        </w:rPr>
        <w:t xml:space="preserve">        (Посада керівника)                                                                       (Підпис)                                                                  (ПІБ)</w:t>
      </w:r>
    </w:p>
    <w:p w14:paraId="240584E8" w14:textId="77777777" w:rsidR="0077726A" w:rsidRDefault="003B746B">
      <w:pPr>
        <w:spacing w:after="0" w:line="240" w:lineRule="auto"/>
        <w:rPr>
          <w:rFonts w:ascii="Times New Roman" w:eastAsia="Times New Roman" w:hAnsi="Times New Roman"/>
          <w:sz w:val="20"/>
          <w:szCs w:val="20"/>
          <w:lang w:val="uk-UA" w:eastAsia="ru-RU"/>
        </w:rPr>
      </w:pPr>
      <w:r>
        <w:rPr>
          <w:rFonts w:ascii="Times New Roman" w:eastAsia="Times New Roman" w:hAnsi="Times New Roman"/>
          <w:lang w:val="uk-UA" w:eastAsia="ru-RU"/>
        </w:rPr>
        <w:t xml:space="preserve">              </w:t>
      </w:r>
      <w:r>
        <w:rPr>
          <w:rFonts w:ascii="Times New Roman" w:eastAsia="Times New Roman" w:hAnsi="Times New Roman"/>
          <w:sz w:val="20"/>
          <w:szCs w:val="20"/>
          <w:lang w:val="uk-UA" w:eastAsia="ru-RU"/>
        </w:rPr>
        <w:t>М.П.</w:t>
      </w:r>
    </w:p>
    <w:p w14:paraId="02C888FC" w14:textId="77777777" w:rsidR="0077726A" w:rsidRDefault="0077726A">
      <w:pPr>
        <w:spacing w:after="0" w:line="240" w:lineRule="auto"/>
        <w:ind w:firstLine="567"/>
        <w:jc w:val="both"/>
        <w:rPr>
          <w:rFonts w:ascii="Times New Roman" w:eastAsia="Times New Roman" w:hAnsi="Times New Roman"/>
          <w:sz w:val="20"/>
          <w:szCs w:val="20"/>
          <w:lang w:val="uk-UA" w:eastAsia="ru-RU"/>
        </w:rPr>
      </w:pPr>
    </w:p>
    <w:p w14:paraId="623BD0B6" w14:textId="77777777" w:rsidR="0077726A" w:rsidRDefault="003B746B">
      <w:pPr>
        <w:spacing w:after="0" w:line="240" w:lineRule="auto"/>
        <w:ind w:firstLine="567"/>
        <w:jc w:val="both"/>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Шляхом підписання цього документа відповідно до Закону України «Про захист персональних даних», надаю згоду  на обробку моїх особистих даних, даних підприємства у списках та/або за допомогою інформаційно-телекомунікаційної системи бази даних з метою підготовки відповідно до вимог чинного законодавства адміністративної та іншої інформації.  Зобов`язуюсь при зміні персональних даних надати у найкоротший термін уточнену інформацію. Посвідчую, що повідомлений про використання  інформації про мене, підприємство,</w:t>
      </w:r>
      <w:r>
        <w:rPr>
          <w:rFonts w:ascii="Times New Roman" w:eastAsia="Times New Roman" w:hAnsi="Times New Roman"/>
          <w:sz w:val="20"/>
          <w:szCs w:val="20"/>
          <w:lang w:val="uk-UA" w:eastAsia="ru-RU"/>
        </w:rPr>
        <w:t xml:space="preserve"> з метою надання часткового відшкодування витрат на участь у виставково-ярмаркових заходах на національному та міжнародному рівнях. З механізмом часткового відшкодування – ознайомлений.</w:t>
      </w:r>
    </w:p>
    <w:p w14:paraId="2BC2B38F" w14:textId="77777777" w:rsidR="0077726A" w:rsidRDefault="003B746B">
      <w:pPr>
        <w:spacing w:before="120" w:after="0" w:line="240" w:lineRule="auto"/>
        <w:jc w:val="both"/>
        <w:rPr>
          <w:rFonts w:ascii="Times New Roman" w:eastAsia="Times New Roman" w:hAnsi="Times New Roman"/>
          <w:sz w:val="28"/>
          <w:szCs w:val="28"/>
          <w:u w:val="single"/>
          <w:lang w:val="uk-UA" w:eastAsia="ru-RU"/>
        </w:rPr>
      </w:pPr>
      <w:r>
        <w:rPr>
          <w:rFonts w:ascii="Times New Roman" w:eastAsia="Times New Roman" w:hAnsi="Times New Roman"/>
          <w:sz w:val="28"/>
          <w:szCs w:val="28"/>
          <w:u w:val="single"/>
          <w:lang w:val="uk-UA" w:eastAsia="ru-RU"/>
        </w:rPr>
        <w:t xml:space="preserve">«   »                        20    р.                                   </w:t>
      </w:r>
    </w:p>
    <w:p w14:paraId="676F2C78" w14:textId="77777777" w:rsidR="0077726A" w:rsidRDefault="003B746B">
      <w:pPr>
        <w:spacing w:after="0" w:line="240" w:lineRule="auto"/>
        <w:rPr>
          <w:rFonts w:ascii="Times New Roman" w:eastAsia="Times New Roman" w:hAnsi="Times New Roman"/>
          <w:sz w:val="28"/>
          <w:szCs w:val="28"/>
          <w:lang w:val="uk-UA" w:eastAsia="ru-RU"/>
        </w:rPr>
      </w:pPr>
      <w:r>
        <w:rPr>
          <w:rFonts w:ascii="Times New Roman" w:eastAsia="Times New Roman" w:hAnsi="Times New Roman"/>
          <w:sz w:val="16"/>
          <w:szCs w:val="16"/>
          <w:lang w:val="uk-UA" w:eastAsia="ru-RU"/>
        </w:rPr>
        <w:t xml:space="preserve">        (число, місяць, рік)</w:t>
      </w:r>
    </w:p>
    <w:tbl>
      <w:tblPr>
        <w:tblStyle w:val="a7"/>
        <w:tblW w:w="742" w:type="dxa"/>
        <w:tblInd w:w="-175" w:type="dxa"/>
        <w:tblLook w:val="04A0" w:firstRow="1" w:lastRow="0" w:firstColumn="1" w:lastColumn="0" w:noHBand="0" w:noVBand="1"/>
      </w:tblPr>
      <w:tblGrid>
        <w:gridCol w:w="742"/>
      </w:tblGrid>
      <w:tr w:rsidR="0077726A" w14:paraId="2A21198E" w14:textId="77777777">
        <w:tc>
          <w:tcPr>
            <w:tcW w:w="742" w:type="dxa"/>
            <w:tcBorders>
              <w:top w:val="nil"/>
              <w:left w:val="nil"/>
              <w:bottom w:val="nil"/>
              <w:right w:val="nil"/>
            </w:tcBorders>
            <w:shd w:val="clear" w:color="auto" w:fill="auto"/>
          </w:tcPr>
          <w:p w14:paraId="2F09E84A" w14:textId="77777777" w:rsidR="0077726A" w:rsidRDefault="0077726A">
            <w:pPr>
              <w:spacing w:after="0" w:line="240" w:lineRule="auto"/>
              <w:jc w:val="right"/>
              <w:rPr>
                <w:rFonts w:ascii="Times New Roman" w:eastAsia="Times New Roman" w:hAnsi="Times New Roman"/>
                <w:i/>
                <w:sz w:val="26"/>
                <w:szCs w:val="26"/>
                <w:lang w:val="uk-UA" w:eastAsia="ru-RU"/>
              </w:rPr>
            </w:pPr>
          </w:p>
        </w:tc>
      </w:tr>
    </w:tbl>
    <w:p w14:paraId="52DE18AD" w14:textId="77777777" w:rsidR="0077726A" w:rsidRDefault="0077726A">
      <w:pPr>
        <w:spacing w:after="0" w:line="240" w:lineRule="auto"/>
        <w:ind w:left="-360"/>
        <w:jc w:val="center"/>
        <w:rPr>
          <w:rFonts w:ascii="Times New Roman" w:eastAsia="Times New Roman" w:hAnsi="Times New Roman"/>
          <w:b/>
          <w:sz w:val="28"/>
          <w:szCs w:val="28"/>
          <w:lang w:val="uk-UA" w:eastAsia="ru-RU"/>
        </w:rPr>
      </w:pPr>
    </w:p>
    <w:p w14:paraId="2D9C8ADD" w14:textId="77777777" w:rsidR="0077726A" w:rsidRDefault="003B746B">
      <w:pPr>
        <w:spacing w:after="0" w:line="240" w:lineRule="auto"/>
        <w:ind w:left="-677" w:firstLine="5780"/>
        <w:rPr>
          <w:rFonts w:ascii="Times New Roman" w:hAnsi="Times New Roman"/>
          <w:sz w:val="28"/>
          <w:szCs w:val="28"/>
          <w:lang w:val="uk-UA"/>
        </w:rPr>
      </w:pPr>
      <w:r>
        <w:rPr>
          <w:rFonts w:ascii="Times New Roman" w:hAnsi="Times New Roman"/>
          <w:sz w:val="28"/>
          <w:szCs w:val="28"/>
          <w:lang w:val="uk-UA"/>
        </w:rPr>
        <w:lastRenderedPageBreak/>
        <w:t>Додаток 2</w:t>
      </w:r>
    </w:p>
    <w:p w14:paraId="29D622AA" w14:textId="77777777" w:rsidR="00FC55A2" w:rsidRDefault="003B746B">
      <w:pPr>
        <w:spacing w:after="0" w:line="240" w:lineRule="auto"/>
        <w:ind w:firstLine="5103"/>
        <w:rPr>
          <w:rFonts w:ascii="Times New Roman" w:hAnsi="Times New Roman"/>
          <w:sz w:val="28"/>
          <w:szCs w:val="28"/>
          <w:lang w:val="uk-UA" w:eastAsia="uk-UA"/>
        </w:rPr>
      </w:pPr>
      <w:r>
        <w:rPr>
          <w:rFonts w:ascii="Times New Roman" w:hAnsi="Times New Roman"/>
          <w:sz w:val="28"/>
          <w:szCs w:val="28"/>
          <w:lang w:val="uk-UA"/>
        </w:rPr>
        <w:t xml:space="preserve">до </w:t>
      </w:r>
      <w:r>
        <w:rPr>
          <w:rFonts w:ascii="Times New Roman" w:hAnsi="Times New Roman"/>
          <w:sz w:val="28"/>
          <w:szCs w:val="28"/>
          <w:lang w:val="uk-UA" w:eastAsia="uk-UA"/>
        </w:rPr>
        <w:t xml:space="preserve">Порядку часткового </w:t>
      </w:r>
    </w:p>
    <w:p w14:paraId="3F882C20" w14:textId="77777777" w:rsidR="00FC55A2" w:rsidRDefault="003B746B">
      <w:pPr>
        <w:spacing w:after="0" w:line="240" w:lineRule="auto"/>
        <w:ind w:firstLine="5103"/>
        <w:rPr>
          <w:rFonts w:ascii="Times New Roman" w:hAnsi="Times New Roman"/>
          <w:sz w:val="28"/>
          <w:szCs w:val="28"/>
          <w:lang w:val="uk-UA" w:eastAsia="uk-UA"/>
        </w:rPr>
      </w:pPr>
      <w:r>
        <w:rPr>
          <w:rFonts w:ascii="Times New Roman" w:hAnsi="Times New Roman"/>
          <w:sz w:val="28"/>
          <w:szCs w:val="28"/>
          <w:lang w:val="uk-UA" w:eastAsia="uk-UA"/>
        </w:rPr>
        <w:t xml:space="preserve">відшкодування підприємствам області </w:t>
      </w:r>
    </w:p>
    <w:p w14:paraId="0A1A14C5" w14:textId="77777777" w:rsidR="00FC55A2" w:rsidRDefault="003B746B">
      <w:pPr>
        <w:spacing w:after="0" w:line="240" w:lineRule="auto"/>
        <w:ind w:firstLine="5103"/>
        <w:rPr>
          <w:rFonts w:ascii="Times New Roman" w:hAnsi="Times New Roman"/>
          <w:sz w:val="28"/>
          <w:szCs w:val="28"/>
          <w:lang w:val="uk-UA" w:eastAsia="uk-UA"/>
        </w:rPr>
      </w:pPr>
      <w:r>
        <w:rPr>
          <w:rFonts w:ascii="Times New Roman" w:hAnsi="Times New Roman"/>
          <w:sz w:val="28"/>
          <w:szCs w:val="28"/>
          <w:lang w:val="uk-UA" w:eastAsia="uk-UA"/>
        </w:rPr>
        <w:t xml:space="preserve">вартості витрат з сертифікації </w:t>
      </w:r>
    </w:p>
    <w:p w14:paraId="537894D0" w14:textId="77777777" w:rsidR="00FC55A2" w:rsidRDefault="003B746B">
      <w:pPr>
        <w:spacing w:after="0" w:line="240" w:lineRule="auto"/>
        <w:ind w:firstLine="5103"/>
        <w:rPr>
          <w:rFonts w:ascii="Times New Roman" w:hAnsi="Times New Roman"/>
          <w:sz w:val="28"/>
          <w:szCs w:val="28"/>
          <w:lang w:val="uk-UA" w:eastAsia="uk-UA"/>
        </w:rPr>
      </w:pPr>
      <w:r>
        <w:rPr>
          <w:rFonts w:ascii="Times New Roman" w:hAnsi="Times New Roman"/>
          <w:sz w:val="28"/>
          <w:szCs w:val="28"/>
          <w:lang w:val="uk-UA" w:eastAsia="uk-UA"/>
        </w:rPr>
        <w:t xml:space="preserve">продукції, систем управління та/або </w:t>
      </w:r>
    </w:p>
    <w:p w14:paraId="7D271CDF" w14:textId="1AE4F49F" w:rsidR="0077726A" w:rsidRDefault="003B746B">
      <w:pPr>
        <w:spacing w:after="0" w:line="240" w:lineRule="auto"/>
        <w:ind w:firstLine="5103"/>
        <w:rPr>
          <w:rFonts w:ascii="Times New Roman" w:hAnsi="Times New Roman"/>
          <w:sz w:val="28"/>
          <w:szCs w:val="28"/>
          <w:lang w:val="uk-UA" w:eastAsia="uk-UA"/>
        </w:rPr>
      </w:pPr>
      <w:r>
        <w:rPr>
          <w:rFonts w:ascii="Times New Roman" w:hAnsi="Times New Roman"/>
          <w:sz w:val="28"/>
          <w:szCs w:val="28"/>
          <w:lang w:val="uk-UA" w:eastAsia="uk-UA"/>
        </w:rPr>
        <w:t xml:space="preserve">оцінки відповідності продукції </w:t>
      </w:r>
      <w:r w:rsidR="009842F7">
        <w:rPr>
          <w:rFonts w:ascii="Times New Roman" w:hAnsi="Times New Roman"/>
          <w:sz w:val="28"/>
          <w:szCs w:val="28"/>
          <w:lang w:val="uk-UA" w:eastAsia="uk-UA"/>
        </w:rPr>
        <w:t>(п.15)</w:t>
      </w:r>
    </w:p>
    <w:p w14:paraId="608B993C" w14:textId="77777777" w:rsidR="0077726A" w:rsidRDefault="0077726A">
      <w:pPr>
        <w:spacing w:after="0" w:line="240" w:lineRule="auto"/>
        <w:ind w:left="-360"/>
        <w:jc w:val="center"/>
        <w:rPr>
          <w:rFonts w:ascii="Times New Roman" w:eastAsia="Times New Roman" w:hAnsi="Times New Roman"/>
          <w:b/>
          <w:sz w:val="28"/>
          <w:szCs w:val="28"/>
          <w:lang w:val="uk-UA" w:eastAsia="ru-RU"/>
        </w:rPr>
      </w:pPr>
    </w:p>
    <w:p w14:paraId="6682874F" w14:textId="77777777" w:rsidR="0077726A" w:rsidRDefault="003B746B">
      <w:pPr>
        <w:spacing w:after="0" w:line="240" w:lineRule="auto"/>
        <w:ind w:left="-360"/>
        <w:jc w:val="center"/>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 xml:space="preserve">Інформаційний лист </w:t>
      </w:r>
    </w:p>
    <w:p w14:paraId="388DCCD9" w14:textId="77777777" w:rsidR="0077726A" w:rsidRDefault="003B746B">
      <w:pPr>
        <w:spacing w:after="0" w:line="240" w:lineRule="auto"/>
        <w:ind w:left="-360"/>
        <w:jc w:val="center"/>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 xml:space="preserve">до заяви на отримання часткового відшкодування </w:t>
      </w:r>
    </w:p>
    <w:p w14:paraId="32F870EE" w14:textId="77777777" w:rsidR="0077726A" w:rsidRDefault="003B746B">
      <w:pPr>
        <w:spacing w:after="0" w:line="240" w:lineRule="auto"/>
        <w:ind w:left="-360"/>
        <w:jc w:val="center"/>
        <w:rPr>
          <w:rFonts w:ascii="Times New Roman" w:hAnsi="Times New Roman"/>
          <w:b/>
          <w:sz w:val="28"/>
          <w:szCs w:val="28"/>
          <w:lang w:val="uk-UA"/>
        </w:rPr>
      </w:pPr>
      <w:r>
        <w:rPr>
          <w:rFonts w:ascii="Times New Roman" w:eastAsia="Times New Roman" w:hAnsi="Times New Roman"/>
          <w:b/>
          <w:sz w:val="28"/>
          <w:szCs w:val="28"/>
          <w:lang w:val="uk-UA" w:eastAsia="ru-RU"/>
        </w:rPr>
        <w:t xml:space="preserve">підприємствам області вартості витрат </w:t>
      </w:r>
      <w:r>
        <w:rPr>
          <w:rFonts w:ascii="Times New Roman" w:hAnsi="Times New Roman"/>
          <w:b/>
          <w:sz w:val="28"/>
          <w:szCs w:val="28"/>
          <w:lang w:val="uk-UA"/>
        </w:rPr>
        <w:t xml:space="preserve">з сертифікації продукції, </w:t>
      </w:r>
    </w:p>
    <w:p w14:paraId="00113AF9" w14:textId="77777777" w:rsidR="0077726A" w:rsidRDefault="003B746B">
      <w:pPr>
        <w:spacing w:after="0" w:line="240" w:lineRule="auto"/>
        <w:ind w:left="-360"/>
        <w:jc w:val="center"/>
        <w:rPr>
          <w:lang w:val="uk-UA"/>
        </w:rPr>
      </w:pPr>
      <w:r>
        <w:rPr>
          <w:rFonts w:ascii="Times New Roman" w:hAnsi="Times New Roman"/>
          <w:b/>
          <w:sz w:val="28"/>
          <w:szCs w:val="28"/>
          <w:lang w:val="uk-UA"/>
        </w:rPr>
        <w:t xml:space="preserve">систем управління та/або оцінки </w:t>
      </w:r>
      <w:r>
        <w:rPr>
          <w:rFonts w:ascii="Times New Roman" w:hAnsi="Times New Roman"/>
          <w:b/>
          <w:sz w:val="28"/>
          <w:szCs w:val="28"/>
          <w:lang w:val="uk-UA"/>
        </w:rPr>
        <w:t>відповідності продукції</w:t>
      </w:r>
    </w:p>
    <w:p w14:paraId="30101423" w14:textId="77777777" w:rsidR="0077726A" w:rsidRDefault="0077726A">
      <w:pPr>
        <w:spacing w:after="0" w:line="240" w:lineRule="auto"/>
        <w:ind w:left="-360"/>
        <w:jc w:val="center"/>
        <w:rPr>
          <w:rFonts w:ascii="Times New Roman" w:eastAsia="Times New Roman" w:hAnsi="Times New Roman"/>
          <w:sz w:val="12"/>
          <w:szCs w:val="12"/>
          <w:lang w:val="uk-UA" w:eastAsia="ru-RU"/>
        </w:rPr>
      </w:pPr>
    </w:p>
    <w:tbl>
      <w:tblPr>
        <w:tblW w:w="9848"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5906"/>
        <w:gridCol w:w="3402"/>
      </w:tblGrid>
      <w:tr w:rsidR="0077726A" w14:paraId="3AA756EF" w14:textId="77777777" w:rsidTr="004F4495">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73E14699" w14:textId="77777777" w:rsidR="0077726A" w:rsidRDefault="003B746B">
            <w:pPr>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1</w:t>
            </w:r>
          </w:p>
        </w:tc>
        <w:tc>
          <w:tcPr>
            <w:tcW w:w="5906" w:type="dxa"/>
            <w:tcBorders>
              <w:top w:val="single" w:sz="4" w:space="0" w:color="000000"/>
              <w:left w:val="single" w:sz="4" w:space="0" w:color="000000"/>
              <w:bottom w:val="single" w:sz="4" w:space="0" w:color="000000"/>
              <w:right w:val="single" w:sz="4" w:space="0" w:color="000000"/>
            </w:tcBorders>
            <w:shd w:val="clear" w:color="auto" w:fill="auto"/>
          </w:tcPr>
          <w:p w14:paraId="245E58CA" w14:textId="77777777" w:rsidR="0077726A" w:rsidRDefault="003B746B">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Повна назва підприємства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528104F0" w14:textId="77777777" w:rsidR="0077726A" w:rsidRDefault="0077726A">
            <w:pPr>
              <w:spacing w:after="0" w:line="240" w:lineRule="auto"/>
              <w:jc w:val="center"/>
              <w:rPr>
                <w:rFonts w:ascii="Times New Roman" w:eastAsia="Times New Roman" w:hAnsi="Times New Roman"/>
                <w:b/>
                <w:lang w:val="uk-UA" w:eastAsia="ru-RU"/>
              </w:rPr>
            </w:pPr>
          </w:p>
        </w:tc>
      </w:tr>
      <w:tr w:rsidR="0077726A" w14:paraId="4C328BAD" w14:textId="77777777" w:rsidTr="004F4495">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40BEF04E" w14:textId="77777777" w:rsidR="0077726A" w:rsidRDefault="003B746B">
            <w:pPr>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2</w:t>
            </w:r>
          </w:p>
        </w:tc>
        <w:tc>
          <w:tcPr>
            <w:tcW w:w="5906" w:type="dxa"/>
            <w:tcBorders>
              <w:top w:val="single" w:sz="4" w:space="0" w:color="000000"/>
              <w:left w:val="single" w:sz="4" w:space="0" w:color="000000"/>
              <w:bottom w:val="single" w:sz="4" w:space="0" w:color="000000"/>
              <w:right w:val="single" w:sz="4" w:space="0" w:color="000000"/>
            </w:tcBorders>
            <w:shd w:val="clear" w:color="auto" w:fill="auto"/>
          </w:tcPr>
          <w:p w14:paraId="7815C63C" w14:textId="77777777" w:rsidR="0077726A" w:rsidRDefault="003B746B">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Посада, ПІБ керівника</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7662ED32" w14:textId="77777777" w:rsidR="0077726A" w:rsidRDefault="0077726A">
            <w:pPr>
              <w:spacing w:after="0" w:line="240" w:lineRule="auto"/>
              <w:jc w:val="center"/>
              <w:rPr>
                <w:rFonts w:ascii="Times New Roman" w:eastAsia="Times New Roman" w:hAnsi="Times New Roman"/>
                <w:b/>
                <w:lang w:val="uk-UA" w:eastAsia="ru-RU"/>
              </w:rPr>
            </w:pPr>
          </w:p>
        </w:tc>
      </w:tr>
      <w:tr w:rsidR="0077726A" w14:paraId="1491C715" w14:textId="77777777" w:rsidTr="004F4495">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4A255712" w14:textId="77777777" w:rsidR="0077726A" w:rsidRDefault="003B746B">
            <w:pPr>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3</w:t>
            </w:r>
          </w:p>
        </w:tc>
        <w:tc>
          <w:tcPr>
            <w:tcW w:w="5906" w:type="dxa"/>
            <w:tcBorders>
              <w:top w:val="single" w:sz="4" w:space="0" w:color="000000"/>
              <w:left w:val="single" w:sz="4" w:space="0" w:color="000000"/>
              <w:bottom w:val="single" w:sz="4" w:space="0" w:color="000000"/>
              <w:right w:val="single" w:sz="4" w:space="0" w:color="000000"/>
            </w:tcBorders>
            <w:shd w:val="clear" w:color="auto" w:fill="auto"/>
          </w:tcPr>
          <w:p w14:paraId="158A249C" w14:textId="77777777" w:rsidR="0077726A" w:rsidRDefault="003B746B">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Код ЄДРПОУ</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6FAB2AB1" w14:textId="77777777" w:rsidR="0077726A" w:rsidRDefault="0077726A">
            <w:pPr>
              <w:spacing w:after="0" w:line="240" w:lineRule="auto"/>
              <w:jc w:val="center"/>
              <w:rPr>
                <w:rFonts w:ascii="Times New Roman" w:eastAsia="Times New Roman" w:hAnsi="Times New Roman"/>
                <w:b/>
                <w:lang w:val="uk-UA" w:eastAsia="ru-RU"/>
              </w:rPr>
            </w:pPr>
          </w:p>
        </w:tc>
      </w:tr>
      <w:tr w:rsidR="0077726A" w14:paraId="7DB4EB00" w14:textId="77777777" w:rsidTr="004F4495">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378F30FE" w14:textId="77777777" w:rsidR="0077726A" w:rsidRDefault="003B746B">
            <w:pPr>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4</w:t>
            </w:r>
          </w:p>
        </w:tc>
        <w:tc>
          <w:tcPr>
            <w:tcW w:w="5906" w:type="dxa"/>
            <w:tcBorders>
              <w:top w:val="single" w:sz="4" w:space="0" w:color="000000"/>
              <w:left w:val="single" w:sz="4" w:space="0" w:color="000000"/>
              <w:bottom w:val="single" w:sz="4" w:space="0" w:color="000000"/>
              <w:right w:val="single" w:sz="4" w:space="0" w:color="000000"/>
            </w:tcBorders>
            <w:shd w:val="clear" w:color="auto" w:fill="auto"/>
          </w:tcPr>
          <w:p w14:paraId="0B575B3D" w14:textId="77777777" w:rsidR="0077726A" w:rsidRDefault="003B746B">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Юридична адреса</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3153FA45" w14:textId="77777777" w:rsidR="0077726A" w:rsidRDefault="0077726A">
            <w:pPr>
              <w:spacing w:after="0" w:line="240" w:lineRule="auto"/>
              <w:jc w:val="center"/>
              <w:rPr>
                <w:rFonts w:ascii="Times New Roman" w:eastAsia="Times New Roman" w:hAnsi="Times New Roman"/>
                <w:b/>
                <w:lang w:val="uk-UA" w:eastAsia="ru-RU"/>
              </w:rPr>
            </w:pPr>
          </w:p>
        </w:tc>
      </w:tr>
      <w:tr w:rsidR="0077726A" w14:paraId="5221116F" w14:textId="77777777" w:rsidTr="004F4495">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20A85936" w14:textId="77777777" w:rsidR="0077726A" w:rsidRDefault="003B746B">
            <w:pPr>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5</w:t>
            </w:r>
          </w:p>
        </w:tc>
        <w:tc>
          <w:tcPr>
            <w:tcW w:w="5906" w:type="dxa"/>
            <w:tcBorders>
              <w:top w:val="single" w:sz="4" w:space="0" w:color="000000"/>
              <w:left w:val="single" w:sz="4" w:space="0" w:color="000000"/>
              <w:bottom w:val="single" w:sz="4" w:space="0" w:color="000000"/>
              <w:right w:val="single" w:sz="4" w:space="0" w:color="000000"/>
            </w:tcBorders>
            <w:shd w:val="clear" w:color="auto" w:fill="auto"/>
          </w:tcPr>
          <w:p w14:paraId="757329FB" w14:textId="77777777" w:rsidR="0077726A" w:rsidRDefault="003B746B">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Фактична адреса</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5E1E7951" w14:textId="77777777" w:rsidR="0077726A" w:rsidRDefault="0077726A">
            <w:pPr>
              <w:spacing w:after="0" w:line="240" w:lineRule="auto"/>
              <w:jc w:val="center"/>
              <w:rPr>
                <w:rFonts w:ascii="Times New Roman" w:eastAsia="Times New Roman" w:hAnsi="Times New Roman"/>
                <w:b/>
                <w:lang w:val="uk-UA" w:eastAsia="ru-RU"/>
              </w:rPr>
            </w:pPr>
          </w:p>
        </w:tc>
      </w:tr>
      <w:tr w:rsidR="0077726A" w14:paraId="7E916DB6" w14:textId="77777777" w:rsidTr="004F4495">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59A6B693" w14:textId="77777777" w:rsidR="0077726A" w:rsidRDefault="003B746B">
            <w:pPr>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6</w:t>
            </w:r>
          </w:p>
        </w:tc>
        <w:tc>
          <w:tcPr>
            <w:tcW w:w="5906" w:type="dxa"/>
            <w:tcBorders>
              <w:top w:val="single" w:sz="4" w:space="0" w:color="000000"/>
              <w:left w:val="single" w:sz="4" w:space="0" w:color="000000"/>
              <w:bottom w:val="single" w:sz="4" w:space="0" w:color="000000"/>
              <w:right w:val="single" w:sz="4" w:space="0" w:color="000000"/>
            </w:tcBorders>
            <w:shd w:val="clear" w:color="auto" w:fill="auto"/>
          </w:tcPr>
          <w:p w14:paraId="6BB70AC7" w14:textId="77777777" w:rsidR="0077726A" w:rsidRDefault="003B746B">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Контактні телефони, ел. пошта</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68256B47" w14:textId="77777777" w:rsidR="0077726A" w:rsidRDefault="0077726A">
            <w:pPr>
              <w:spacing w:after="0" w:line="240" w:lineRule="auto"/>
              <w:jc w:val="center"/>
              <w:rPr>
                <w:rFonts w:ascii="Times New Roman" w:eastAsia="Times New Roman" w:hAnsi="Times New Roman"/>
                <w:b/>
                <w:lang w:val="uk-UA" w:eastAsia="ru-RU"/>
              </w:rPr>
            </w:pPr>
          </w:p>
        </w:tc>
      </w:tr>
      <w:tr w:rsidR="0077726A" w14:paraId="4A52C0DE" w14:textId="77777777" w:rsidTr="004F4495">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2C2AE70A" w14:textId="77777777" w:rsidR="0077726A" w:rsidRDefault="003B746B">
            <w:pPr>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7</w:t>
            </w:r>
          </w:p>
        </w:tc>
        <w:tc>
          <w:tcPr>
            <w:tcW w:w="5906" w:type="dxa"/>
            <w:tcBorders>
              <w:top w:val="single" w:sz="4" w:space="0" w:color="000000"/>
              <w:left w:val="single" w:sz="4" w:space="0" w:color="000000"/>
              <w:bottom w:val="single" w:sz="4" w:space="0" w:color="000000"/>
              <w:right w:val="single" w:sz="4" w:space="0" w:color="000000"/>
            </w:tcBorders>
            <w:shd w:val="clear" w:color="auto" w:fill="auto"/>
          </w:tcPr>
          <w:p w14:paraId="04EE314B" w14:textId="77777777" w:rsidR="0077726A" w:rsidRDefault="003B746B">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КВЕД за основним видом діяльності</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40E5C8BD" w14:textId="77777777" w:rsidR="0077726A" w:rsidRDefault="0077726A">
            <w:pPr>
              <w:spacing w:after="0" w:line="240" w:lineRule="auto"/>
              <w:jc w:val="center"/>
              <w:rPr>
                <w:rFonts w:ascii="Times New Roman" w:eastAsia="Times New Roman" w:hAnsi="Times New Roman"/>
                <w:b/>
                <w:lang w:val="uk-UA" w:eastAsia="ru-RU"/>
              </w:rPr>
            </w:pPr>
          </w:p>
        </w:tc>
      </w:tr>
      <w:tr w:rsidR="0077726A" w:rsidRPr="003B746B" w14:paraId="28D6E086" w14:textId="77777777" w:rsidTr="004F4495">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63BDE60E" w14:textId="77777777" w:rsidR="0077726A" w:rsidRDefault="003B746B">
            <w:pPr>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8</w:t>
            </w:r>
          </w:p>
        </w:tc>
        <w:tc>
          <w:tcPr>
            <w:tcW w:w="5906" w:type="dxa"/>
            <w:tcBorders>
              <w:top w:val="single" w:sz="4" w:space="0" w:color="000000"/>
              <w:left w:val="single" w:sz="4" w:space="0" w:color="000000"/>
              <w:bottom w:val="single" w:sz="4" w:space="0" w:color="000000"/>
              <w:right w:val="single" w:sz="4" w:space="0" w:color="000000"/>
            </w:tcBorders>
            <w:shd w:val="clear" w:color="auto" w:fill="auto"/>
          </w:tcPr>
          <w:p w14:paraId="072F8606" w14:textId="77777777" w:rsidR="0077726A" w:rsidRDefault="003B746B">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Назва документу, що підтверджує </w:t>
            </w:r>
            <w:r>
              <w:rPr>
                <w:rFonts w:ascii="Times New Roman" w:eastAsia="Times New Roman" w:hAnsi="Times New Roman"/>
                <w:sz w:val="24"/>
                <w:szCs w:val="24"/>
                <w:lang w:val="uk-UA" w:eastAsia="ru-RU"/>
              </w:rPr>
              <w:t>проведення робіт з сертифікації/оцінки відповідності, дата видачі</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45354CFA" w14:textId="77777777" w:rsidR="0077726A" w:rsidRDefault="0077726A">
            <w:pPr>
              <w:spacing w:after="0" w:line="240" w:lineRule="auto"/>
              <w:jc w:val="center"/>
              <w:rPr>
                <w:rFonts w:ascii="Times New Roman" w:eastAsia="Times New Roman" w:hAnsi="Times New Roman"/>
                <w:b/>
                <w:lang w:val="uk-UA" w:eastAsia="ru-RU"/>
              </w:rPr>
            </w:pPr>
          </w:p>
        </w:tc>
      </w:tr>
      <w:tr w:rsidR="0077726A" w:rsidRPr="003B746B" w14:paraId="00DB39E6" w14:textId="77777777" w:rsidTr="004F4495">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56703604" w14:textId="77777777" w:rsidR="0077726A" w:rsidRDefault="003B746B">
            <w:pPr>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9</w:t>
            </w:r>
          </w:p>
        </w:tc>
        <w:tc>
          <w:tcPr>
            <w:tcW w:w="5906" w:type="dxa"/>
            <w:tcBorders>
              <w:top w:val="single" w:sz="4" w:space="0" w:color="000000"/>
              <w:left w:val="single" w:sz="4" w:space="0" w:color="000000"/>
              <w:bottom w:val="single" w:sz="4" w:space="0" w:color="000000"/>
              <w:right w:val="single" w:sz="4" w:space="0" w:color="000000"/>
            </w:tcBorders>
            <w:shd w:val="clear" w:color="auto" w:fill="auto"/>
          </w:tcPr>
          <w:p w14:paraId="29D52048" w14:textId="0A6E5EC8" w:rsidR="0077726A" w:rsidRDefault="009C0DF4">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Сума ф</w:t>
            </w:r>
            <w:r w:rsidR="004F4495">
              <w:rPr>
                <w:rFonts w:ascii="Times New Roman" w:eastAsia="Times New Roman" w:hAnsi="Times New Roman"/>
                <w:sz w:val="24"/>
                <w:szCs w:val="24"/>
                <w:lang w:val="uk-UA" w:eastAsia="ru-RU"/>
              </w:rPr>
              <w:t>актичн</w:t>
            </w:r>
            <w:r>
              <w:rPr>
                <w:rFonts w:ascii="Times New Roman" w:eastAsia="Times New Roman" w:hAnsi="Times New Roman"/>
                <w:sz w:val="24"/>
                <w:szCs w:val="24"/>
                <w:lang w:val="uk-UA" w:eastAsia="ru-RU"/>
              </w:rPr>
              <w:t>их</w:t>
            </w:r>
            <w:r w:rsidR="004F4495">
              <w:rPr>
                <w:rFonts w:ascii="Times New Roman" w:eastAsia="Times New Roman" w:hAnsi="Times New Roman"/>
                <w:sz w:val="24"/>
                <w:szCs w:val="24"/>
                <w:lang w:val="uk-UA" w:eastAsia="ru-RU"/>
              </w:rPr>
              <w:t xml:space="preserve"> в</w:t>
            </w:r>
            <w:r>
              <w:rPr>
                <w:rFonts w:ascii="Times New Roman" w:eastAsia="Times New Roman" w:hAnsi="Times New Roman"/>
                <w:sz w:val="24"/>
                <w:szCs w:val="24"/>
                <w:lang w:val="uk-UA" w:eastAsia="ru-RU"/>
              </w:rPr>
              <w:t xml:space="preserve">итрат </w:t>
            </w:r>
            <w:r w:rsidRPr="009C0DF4">
              <w:rPr>
                <w:rFonts w:ascii="Times New Roman" w:eastAsia="Times New Roman" w:hAnsi="Times New Roman"/>
                <w:color w:val="000000" w:themeColor="text1"/>
                <w:sz w:val="24"/>
                <w:szCs w:val="24"/>
                <w:lang w:val="uk-UA" w:eastAsia="ru-RU"/>
              </w:rPr>
              <w:t>Підприємства, пов’язан</w:t>
            </w:r>
            <w:r>
              <w:rPr>
                <w:rFonts w:ascii="Times New Roman" w:eastAsia="Times New Roman" w:hAnsi="Times New Roman"/>
                <w:color w:val="000000" w:themeColor="text1"/>
                <w:sz w:val="24"/>
                <w:szCs w:val="24"/>
                <w:lang w:val="uk-UA" w:eastAsia="ru-RU"/>
              </w:rPr>
              <w:t>их</w:t>
            </w:r>
            <w:r w:rsidRPr="009C0DF4">
              <w:rPr>
                <w:rFonts w:ascii="Times New Roman" w:eastAsia="Times New Roman" w:hAnsi="Times New Roman"/>
                <w:color w:val="000000" w:themeColor="text1"/>
                <w:sz w:val="24"/>
                <w:szCs w:val="24"/>
                <w:lang w:val="uk-UA" w:eastAsia="ru-RU"/>
              </w:rPr>
              <w:t xml:space="preserve"> з проведенням робіт із сертифікації продукції, систем управління та/або оцінки відповідності продукції, без ПДВ</w:t>
            </w:r>
            <w:r w:rsidRPr="009C0DF4">
              <w:rPr>
                <w:rFonts w:ascii="Times New Roman" w:eastAsia="Times New Roman" w:hAnsi="Times New Roman"/>
                <w:sz w:val="24"/>
                <w:szCs w:val="24"/>
                <w:lang w:val="uk-UA" w:eastAsia="ru-RU"/>
              </w:rPr>
              <w:t xml:space="preserve"> (у відповідній валюті)</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7044220D" w14:textId="77777777" w:rsidR="0077726A" w:rsidRDefault="0077726A">
            <w:pPr>
              <w:spacing w:after="0" w:line="240" w:lineRule="auto"/>
              <w:jc w:val="center"/>
              <w:rPr>
                <w:rFonts w:ascii="Times New Roman" w:eastAsia="Times New Roman" w:hAnsi="Times New Roman"/>
                <w:b/>
                <w:lang w:val="uk-UA" w:eastAsia="ru-RU"/>
              </w:rPr>
            </w:pPr>
          </w:p>
        </w:tc>
      </w:tr>
      <w:tr w:rsidR="0077726A" w14:paraId="4CE2C3BF" w14:textId="77777777" w:rsidTr="004F4495">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7548D2B1" w14:textId="77777777" w:rsidR="0077726A" w:rsidRDefault="003B746B">
            <w:pPr>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10</w:t>
            </w:r>
          </w:p>
        </w:tc>
        <w:tc>
          <w:tcPr>
            <w:tcW w:w="5906" w:type="dxa"/>
            <w:tcBorders>
              <w:top w:val="single" w:sz="4" w:space="0" w:color="000000"/>
              <w:left w:val="single" w:sz="4" w:space="0" w:color="000000"/>
              <w:bottom w:val="single" w:sz="4" w:space="0" w:color="000000"/>
              <w:right w:val="single" w:sz="4" w:space="0" w:color="000000"/>
            </w:tcBorders>
            <w:shd w:val="clear" w:color="auto" w:fill="auto"/>
          </w:tcPr>
          <w:p w14:paraId="05C7BB9A" w14:textId="77777777" w:rsidR="0077726A" w:rsidRDefault="003B746B">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Банківські реквізити для здійснення перерахування часткового відшкодування (номер рахунку, установа банку, її код МФО)</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5A74C628" w14:textId="77777777" w:rsidR="0077726A" w:rsidRDefault="0077726A">
            <w:pPr>
              <w:spacing w:after="0" w:line="240" w:lineRule="auto"/>
              <w:jc w:val="center"/>
              <w:rPr>
                <w:rFonts w:ascii="Times New Roman" w:eastAsia="Times New Roman" w:hAnsi="Times New Roman"/>
                <w:b/>
                <w:lang w:val="uk-UA" w:eastAsia="ru-RU"/>
              </w:rPr>
            </w:pPr>
          </w:p>
        </w:tc>
      </w:tr>
      <w:tr w:rsidR="0077726A" w:rsidRPr="003B746B" w14:paraId="1EAB0958" w14:textId="77777777" w:rsidTr="004F4495">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327C60B6" w14:textId="77777777" w:rsidR="0077726A" w:rsidRDefault="003B746B">
            <w:pPr>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11</w:t>
            </w:r>
          </w:p>
        </w:tc>
        <w:tc>
          <w:tcPr>
            <w:tcW w:w="5906" w:type="dxa"/>
            <w:tcBorders>
              <w:top w:val="single" w:sz="4" w:space="0" w:color="000000"/>
              <w:left w:val="single" w:sz="4" w:space="0" w:color="000000"/>
              <w:bottom w:val="single" w:sz="4" w:space="0" w:color="000000"/>
              <w:right w:val="single" w:sz="4" w:space="0" w:color="000000"/>
            </w:tcBorders>
            <w:shd w:val="clear" w:color="auto" w:fill="auto"/>
          </w:tcPr>
          <w:p w14:paraId="6896F64A" w14:textId="6C704E5D" w:rsidR="0077726A" w:rsidRPr="004F4495" w:rsidRDefault="009C0DF4">
            <w:pPr>
              <w:spacing w:after="0" w:line="240" w:lineRule="auto"/>
              <w:rPr>
                <w:rStyle w:val="ListLabel2"/>
                <w:rFonts w:ascii="Times New Roman" w:hAnsi="Times New Roman" w:cs="Times New Roman"/>
                <w:sz w:val="24"/>
                <w:szCs w:val="24"/>
                <w:lang w:val="uk-UA"/>
              </w:rPr>
            </w:pPr>
            <w:r w:rsidRPr="00BC40EF">
              <w:rPr>
                <w:rFonts w:ascii="Times New Roman" w:eastAsia="Times New Roman" w:hAnsi="Times New Roman"/>
                <w:lang w:val="uk-UA" w:eastAsia="ru-RU"/>
              </w:rPr>
              <w:t>Підприємство не має серед власників (засновників, учасників) фізичних осіб з громадянством російської федерації та/або республіки білорусь; юридичних осіб, зареєстрованих в цих країнах, а також серед кінцевих бенефіціарних власників - фізичних осіб з громадянством російської федерації та/або республіки білорусь (так/ні)</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02735C5D" w14:textId="77777777" w:rsidR="0077726A" w:rsidRDefault="0077726A">
            <w:pPr>
              <w:spacing w:after="0" w:line="240" w:lineRule="auto"/>
              <w:jc w:val="center"/>
              <w:rPr>
                <w:rFonts w:ascii="Times New Roman" w:eastAsia="Times New Roman" w:hAnsi="Times New Roman"/>
                <w:b/>
                <w:sz w:val="36"/>
                <w:szCs w:val="36"/>
                <w:lang w:val="uk-UA" w:eastAsia="ru-RU"/>
              </w:rPr>
            </w:pPr>
          </w:p>
        </w:tc>
      </w:tr>
      <w:tr w:rsidR="0077726A" w14:paraId="606DD2AC" w14:textId="77777777" w:rsidTr="004F4495">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2292393C" w14:textId="77777777" w:rsidR="0077726A" w:rsidRDefault="003B746B">
            <w:pPr>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12</w:t>
            </w:r>
          </w:p>
        </w:tc>
        <w:tc>
          <w:tcPr>
            <w:tcW w:w="5906" w:type="dxa"/>
            <w:tcBorders>
              <w:top w:val="single" w:sz="4" w:space="0" w:color="000000"/>
              <w:left w:val="single" w:sz="4" w:space="0" w:color="000000"/>
              <w:bottom w:val="single" w:sz="4" w:space="0" w:color="000000"/>
              <w:right w:val="single" w:sz="4" w:space="0" w:color="000000"/>
            </w:tcBorders>
            <w:shd w:val="clear" w:color="auto" w:fill="auto"/>
          </w:tcPr>
          <w:p w14:paraId="4A8F9830" w14:textId="379353C7" w:rsidR="0077726A" w:rsidRDefault="003B746B" w:rsidP="004F4495">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Наявність заборгованості із виплати заробітної плати, сплати платежів, контроль за справлянням яких покладено на контролюючи органи</w:t>
            </w:r>
            <w:r w:rsidR="004F4495">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(є/відсутня)</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01CE3FAF" w14:textId="77777777" w:rsidR="0077726A" w:rsidRDefault="0077726A">
            <w:pPr>
              <w:spacing w:after="0" w:line="240" w:lineRule="auto"/>
              <w:jc w:val="center"/>
              <w:rPr>
                <w:rFonts w:ascii="Times New Roman" w:eastAsia="Times New Roman" w:hAnsi="Times New Roman"/>
                <w:b/>
                <w:lang w:val="uk-UA" w:eastAsia="ru-RU"/>
              </w:rPr>
            </w:pPr>
          </w:p>
        </w:tc>
      </w:tr>
      <w:tr w:rsidR="0077726A" w14:paraId="6F41B287" w14:textId="77777777" w:rsidTr="004F4495">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7037EFDE" w14:textId="77777777" w:rsidR="0077726A" w:rsidRDefault="003B746B">
            <w:pPr>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13</w:t>
            </w:r>
          </w:p>
        </w:tc>
        <w:tc>
          <w:tcPr>
            <w:tcW w:w="5906" w:type="dxa"/>
            <w:tcBorders>
              <w:top w:val="single" w:sz="4" w:space="0" w:color="000000"/>
              <w:left w:val="single" w:sz="4" w:space="0" w:color="000000"/>
              <w:bottom w:val="single" w:sz="4" w:space="0" w:color="000000"/>
              <w:right w:val="single" w:sz="4" w:space="0" w:color="000000"/>
            </w:tcBorders>
            <w:shd w:val="clear" w:color="auto" w:fill="auto"/>
          </w:tcPr>
          <w:p w14:paraId="2CFA1142" w14:textId="77777777" w:rsidR="0077726A" w:rsidRDefault="003B746B">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Чи визнано підприємство </w:t>
            </w:r>
            <w:r>
              <w:rPr>
                <w:rFonts w:ascii="Times New Roman" w:eastAsia="Times New Roman" w:hAnsi="Times New Roman"/>
                <w:sz w:val="24"/>
                <w:szCs w:val="24"/>
                <w:lang w:val="uk-UA" w:eastAsia="ru-RU"/>
              </w:rPr>
              <w:t>банкрутом або стосовно його порушено справу про банкрутство, перебуває у стані припинення юридичної особи (так/ні)</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1074E353" w14:textId="77777777" w:rsidR="0077726A" w:rsidRDefault="0077726A">
            <w:pPr>
              <w:spacing w:after="0" w:line="240" w:lineRule="auto"/>
              <w:jc w:val="center"/>
              <w:rPr>
                <w:rFonts w:ascii="Times New Roman" w:eastAsia="Times New Roman" w:hAnsi="Times New Roman"/>
                <w:b/>
                <w:lang w:val="uk-UA" w:eastAsia="ru-RU"/>
              </w:rPr>
            </w:pPr>
          </w:p>
        </w:tc>
      </w:tr>
      <w:tr w:rsidR="0077726A" w14:paraId="476D1BBD" w14:textId="77777777" w:rsidTr="004F4495">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466ADAE8" w14:textId="77777777" w:rsidR="0077726A" w:rsidRDefault="003B746B">
            <w:pPr>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14</w:t>
            </w:r>
          </w:p>
        </w:tc>
        <w:tc>
          <w:tcPr>
            <w:tcW w:w="5906" w:type="dxa"/>
            <w:tcBorders>
              <w:top w:val="single" w:sz="4" w:space="0" w:color="000000"/>
              <w:left w:val="single" w:sz="4" w:space="0" w:color="000000"/>
              <w:bottom w:val="single" w:sz="4" w:space="0" w:color="000000"/>
              <w:right w:val="single" w:sz="4" w:space="0" w:color="000000"/>
            </w:tcBorders>
            <w:shd w:val="clear" w:color="auto" w:fill="auto"/>
          </w:tcPr>
          <w:p w14:paraId="0C5CC57C" w14:textId="77777777" w:rsidR="0077726A" w:rsidRDefault="003B746B">
            <w:pPr>
              <w:shd w:val="clear" w:color="auto" w:fill="FFFFFF"/>
              <w:tabs>
                <w:tab w:val="left" w:pos="720"/>
              </w:tabs>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Рівень середньомісячної заробітної плати працівників </w:t>
            </w:r>
            <w:r>
              <w:rPr>
                <w:rFonts w:ascii="Times New Roman" w:eastAsia="Times New Roman" w:hAnsi="Times New Roman"/>
                <w:color w:val="000000" w:themeColor="text1"/>
                <w:sz w:val="24"/>
                <w:szCs w:val="24"/>
                <w:lang w:val="uk-UA" w:eastAsia="ru-RU"/>
              </w:rPr>
              <w:t xml:space="preserve">за останній звітний період, наявний на дату подання заяви, </w:t>
            </w:r>
            <w:r>
              <w:rPr>
                <w:rFonts w:ascii="Times New Roman" w:eastAsia="Times New Roman" w:hAnsi="Times New Roman"/>
                <w:sz w:val="24"/>
                <w:szCs w:val="24"/>
                <w:lang w:val="uk-UA" w:eastAsia="ru-RU"/>
              </w:rPr>
              <w:t>грн</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5E10D94C" w14:textId="77777777" w:rsidR="0077726A" w:rsidRDefault="0077726A">
            <w:pPr>
              <w:spacing w:after="0" w:line="240" w:lineRule="auto"/>
              <w:jc w:val="center"/>
              <w:rPr>
                <w:rFonts w:ascii="Times New Roman" w:eastAsia="Times New Roman" w:hAnsi="Times New Roman"/>
                <w:b/>
                <w:lang w:val="uk-UA" w:eastAsia="ru-RU"/>
              </w:rPr>
            </w:pPr>
          </w:p>
        </w:tc>
      </w:tr>
      <w:tr w:rsidR="0077726A" w14:paraId="5894F557" w14:textId="77777777" w:rsidTr="004F4495">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3FCE076A" w14:textId="77777777" w:rsidR="0077726A" w:rsidRDefault="003B746B">
            <w:pPr>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15</w:t>
            </w:r>
          </w:p>
        </w:tc>
        <w:tc>
          <w:tcPr>
            <w:tcW w:w="5906" w:type="dxa"/>
            <w:tcBorders>
              <w:top w:val="single" w:sz="4" w:space="0" w:color="000000"/>
              <w:left w:val="single" w:sz="4" w:space="0" w:color="000000"/>
              <w:bottom w:val="single" w:sz="4" w:space="0" w:color="000000"/>
              <w:right w:val="single" w:sz="4" w:space="0" w:color="000000"/>
            </w:tcBorders>
            <w:shd w:val="clear" w:color="auto" w:fill="auto"/>
          </w:tcPr>
          <w:p w14:paraId="5DFF3A9C" w14:textId="77777777" w:rsidR="0077726A" w:rsidRDefault="003B746B">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Чистий прибуток (+)/збиток (-), одержаний за  останній звітний період поточного року (зазначити період), тис. грн</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237848FE" w14:textId="77777777" w:rsidR="0077726A" w:rsidRDefault="0077726A">
            <w:pPr>
              <w:spacing w:after="0" w:line="240" w:lineRule="auto"/>
              <w:jc w:val="center"/>
              <w:rPr>
                <w:rFonts w:ascii="Times New Roman" w:eastAsia="Times New Roman" w:hAnsi="Times New Roman"/>
                <w:b/>
                <w:lang w:val="uk-UA" w:eastAsia="ru-RU"/>
              </w:rPr>
            </w:pPr>
          </w:p>
        </w:tc>
      </w:tr>
    </w:tbl>
    <w:p w14:paraId="6594E5DE" w14:textId="77777777" w:rsidR="0077726A" w:rsidRDefault="0077726A">
      <w:pPr>
        <w:spacing w:after="0" w:line="240" w:lineRule="auto"/>
        <w:jc w:val="both"/>
        <w:rPr>
          <w:rFonts w:ascii="Times New Roman" w:eastAsia="Times New Roman" w:hAnsi="Times New Roman"/>
          <w:sz w:val="28"/>
          <w:szCs w:val="28"/>
          <w:lang w:val="uk-UA" w:eastAsia="ru-RU"/>
        </w:rPr>
      </w:pPr>
    </w:p>
    <w:p w14:paraId="1C4358A2" w14:textId="77777777" w:rsidR="0077726A" w:rsidRDefault="003B746B">
      <w:pPr>
        <w:spacing w:after="0" w:line="240" w:lineRule="auto"/>
        <w:jc w:val="both"/>
        <w:rPr>
          <w:rFonts w:ascii="Times New Roman" w:eastAsia="Times New Roman" w:hAnsi="Times New Roman"/>
          <w:sz w:val="16"/>
          <w:szCs w:val="16"/>
          <w:lang w:val="uk-UA" w:eastAsia="ru-RU"/>
        </w:rPr>
      </w:pPr>
      <w:r>
        <w:rPr>
          <w:rFonts w:ascii="Times New Roman" w:eastAsia="Times New Roman" w:hAnsi="Times New Roman"/>
          <w:sz w:val="28"/>
          <w:szCs w:val="28"/>
          <w:lang w:val="uk-UA" w:eastAsia="ru-RU"/>
        </w:rPr>
        <w:t>______________ _____________  __________</w:t>
      </w:r>
      <w:r>
        <w:rPr>
          <w:rFonts w:ascii="Times New Roman" w:eastAsia="Times New Roman" w:hAnsi="Times New Roman"/>
          <w:sz w:val="28"/>
          <w:szCs w:val="28"/>
          <w:lang w:val="uk-UA" w:eastAsia="ru-RU"/>
        </w:rPr>
        <w:br/>
      </w:r>
      <w:r>
        <w:rPr>
          <w:rFonts w:ascii="Times New Roman" w:eastAsia="Times New Roman" w:hAnsi="Times New Roman"/>
          <w:sz w:val="16"/>
          <w:szCs w:val="16"/>
          <w:lang w:val="uk-UA" w:eastAsia="ru-RU"/>
        </w:rPr>
        <w:t xml:space="preserve">    (Посада керівника)                                                            (Підпис)                                                                                                             (ПІБ)</w:t>
      </w:r>
    </w:p>
    <w:p w14:paraId="5EABF04D" w14:textId="77777777" w:rsidR="0077726A" w:rsidRDefault="003B746B">
      <w:pPr>
        <w:spacing w:after="0" w:line="240" w:lineRule="auto"/>
        <w:rPr>
          <w:rFonts w:ascii="Times New Roman" w:eastAsia="Times New Roman" w:hAnsi="Times New Roman"/>
          <w:sz w:val="10"/>
          <w:szCs w:val="10"/>
          <w:lang w:val="uk-UA" w:eastAsia="ru-RU"/>
        </w:rPr>
      </w:pPr>
      <w:r>
        <w:rPr>
          <w:rFonts w:ascii="Times New Roman" w:eastAsia="Times New Roman" w:hAnsi="Times New Roman"/>
          <w:sz w:val="20"/>
          <w:szCs w:val="20"/>
          <w:lang w:val="uk-UA" w:eastAsia="ru-RU"/>
        </w:rPr>
        <w:t xml:space="preserve">                 </w:t>
      </w:r>
      <w:r>
        <w:rPr>
          <w:rFonts w:ascii="Times New Roman" w:eastAsia="Times New Roman" w:hAnsi="Times New Roman"/>
          <w:sz w:val="10"/>
          <w:szCs w:val="10"/>
          <w:lang w:val="uk-UA" w:eastAsia="ru-RU"/>
        </w:rPr>
        <w:t xml:space="preserve">            </w:t>
      </w:r>
    </w:p>
    <w:p w14:paraId="052EB5AF" w14:textId="77777777" w:rsidR="0077726A" w:rsidRDefault="003B746B">
      <w:pPr>
        <w:spacing w:after="0" w:line="240" w:lineRule="auto"/>
        <w:rPr>
          <w:rFonts w:ascii="Times New Roman" w:eastAsia="Times New Roman" w:hAnsi="Times New Roman"/>
          <w:lang w:val="uk-UA" w:eastAsia="ru-RU"/>
        </w:rPr>
      </w:pPr>
      <w:r>
        <w:rPr>
          <w:rFonts w:ascii="Times New Roman" w:eastAsia="Times New Roman" w:hAnsi="Times New Roman"/>
          <w:lang w:val="uk-UA" w:eastAsia="ru-RU"/>
        </w:rPr>
        <w:t xml:space="preserve">          М.П.</w:t>
      </w:r>
    </w:p>
    <w:p w14:paraId="6BFCA9C7" w14:textId="77777777" w:rsidR="0077726A" w:rsidRDefault="003B746B">
      <w:pPr>
        <w:spacing w:before="80" w:after="0" w:line="240" w:lineRule="auto"/>
        <w:jc w:val="both"/>
        <w:rPr>
          <w:rFonts w:ascii="Times New Roman" w:eastAsia="Times New Roman" w:hAnsi="Times New Roman"/>
          <w:sz w:val="26"/>
          <w:szCs w:val="26"/>
          <w:u w:val="single"/>
          <w:lang w:val="uk-UA" w:eastAsia="ru-RU"/>
        </w:rPr>
      </w:pPr>
      <w:r>
        <w:rPr>
          <w:rFonts w:ascii="Times New Roman" w:eastAsia="Times New Roman" w:hAnsi="Times New Roman"/>
          <w:sz w:val="26"/>
          <w:szCs w:val="26"/>
          <w:u w:val="single"/>
          <w:lang w:val="uk-UA" w:eastAsia="ru-RU"/>
        </w:rPr>
        <w:t>«     »</w:t>
      </w:r>
      <w:r>
        <w:rPr>
          <w:rFonts w:ascii="Times New Roman" w:eastAsia="Times New Roman" w:hAnsi="Times New Roman"/>
          <w:sz w:val="26"/>
          <w:szCs w:val="26"/>
          <w:lang w:val="uk-UA" w:eastAsia="ru-RU"/>
        </w:rPr>
        <w:t xml:space="preserve">  </w:t>
      </w:r>
      <w:r>
        <w:rPr>
          <w:rFonts w:ascii="Times New Roman" w:eastAsia="Times New Roman" w:hAnsi="Times New Roman"/>
          <w:sz w:val="26"/>
          <w:szCs w:val="26"/>
          <w:u w:val="single"/>
          <w:lang w:val="uk-UA" w:eastAsia="ru-RU"/>
        </w:rPr>
        <w:t xml:space="preserve">                      20    р.                                    </w:t>
      </w:r>
    </w:p>
    <w:p w14:paraId="570A21C4" w14:textId="77777777" w:rsidR="0077726A" w:rsidRDefault="003B746B">
      <w:pPr>
        <w:spacing w:after="0" w:line="240" w:lineRule="auto"/>
        <w:rPr>
          <w:rFonts w:ascii="Times New Roman" w:eastAsia="Times New Roman" w:hAnsi="Times New Roman"/>
          <w:sz w:val="16"/>
          <w:szCs w:val="16"/>
          <w:lang w:val="uk-UA" w:eastAsia="ru-RU"/>
        </w:rPr>
      </w:pPr>
      <w:r>
        <w:rPr>
          <w:rFonts w:ascii="Times New Roman" w:eastAsia="Times New Roman" w:hAnsi="Times New Roman"/>
          <w:sz w:val="16"/>
          <w:szCs w:val="16"/>
          <w:lang w:val="uk-UA" w:eastAsia="ru-RU"/>
        </w:rPr>
        <w:t xml:space="preserve">                    (число, місяць, рік)</w:t>
      </w:r>
    </w:p>
    <w:p w14:paraId="64780D93" w14:textId="77777777" w:rsidR="0077726A" w:rsidRDefault="003B746B">
      <w:pPr>
        <w:spacing w:after="0" w:line="240" w:lineRule="auto"/>
        <w:ind w:left="-677" w:firstLine="5780"/>
        <w:rPr>
          <w:rFonts w:ascii="Times New Roman" w:hAnsi="Times New Roman"/>
          <w:sz w:val="28"/>
          <w:szCs w:val="28"/>
          <w:lang w:val="uk-UA"/>
        </w:rPr>
      </w:pPr>
      <w:r>
        <w:rPr>
          <w:rFonts w:ascii="Times New Roman" w:hAnsi="Times New Roman"/>
          <w:sz w:val="28"/>
          <w:szCs w:val="28"/>
          <w:lang w:val="uk-UA"/>
        </w:rPr>
        <w:lastRenderedPageBreak/>
        <w:t>Додаток 3</w:t>
      </w:r>
    </w:p>
    <w:p w14:paraId="6CADA614" w14:textId="77777777" w:rsidR="0077726A" w:rsidRDefault="003B746B">
      <w:pPr>
        <w:spacing w:after="0" w:line="240" w:lineRule="auto"/>
        <w:ind w:firstLine="5103"/>
        <w:rPr>
          <w:rFonts w:ascii="Times New Roman" w:hAnsi="Times New Roman"/>
          <w:sz w:val="28"/>
          <w:szCs w:val="28"/>
          <w:lang w:val="uk-UA" w:eastAsia="uk-UA"/>
        </w:rPr>
      </w:pPr>
      <w:r>
        <w:rPr>
          <w:rFonts w:ascii="Times New Roman" w:hAnsi="Times New Roman"/>
          <w:sz w:val="28"/>
          <w:szCs w:val="28"/>
          <w:lang w:val="uk-UA"/>
        </w:rPr>
        <w:t xml:space="preserve">до </w:t>
      </w:r>
      <w:r>
        <w:rPr>
          <w:rFonts w:ascii="Times New Roman" w:hAnsi="Times New Roman"/>
          <w:sz w:val="28"/>
          <w:szCs w:val="28"/>
          <w:lang w:val="uk-UA" w:eastAsia="uk-UA"/>
        </w:rPr>
        <w:t xml:space="preserve">Порядку часткового відшкодування </w:t>
      </w:r>
    </w:p>
    <w:p w14:paraId="5CC939C3" w14:textId="77777777" w:rsidR="0077726A" w:rsidRDefault="003B746B">
      <w:pPr>
        <w:spacing w:after="0" w:line="240" w:lineRule="auto"/>
        <w:ind w:firstLine="5103"/>
        <w:rPr>
          <w:rFonts w:ascii="Times New Roman" w:hAnsi="Times New Roman"/>
          <w:sz w:val="28"/>
          <w:szCs w:val="28"/>
          <w:lang w:val="uk-UA" w:eastAsia="uk-UA"/>
        </w:rPr>
      </w:pPr>
      <w:r>
        <w:rPr>
          <w:rFonts w:ascii="Times New Roman" w:hAnsi="Times New Roman"/>
          <w:sz w:val="28"/>
          <w:szCs w:val="28"/>
          <w:lang w:val="uk-UA" w:eastAsia="uk-UA"/>
        </w:rPr>
        <w:t xml:space="preserve">підприємствам області вартості витрат </w:t>
      </w:r>
    </w:p>
    <w:p w14:paraId="2EB9C848" w14:textId="77777777" w:rsidR="0077726A" w:rsidRDefault="003B746B">
      <w:pPr>
        <w:spacing w:after="0" w:line="240" w:lineRule="auto"/>
        <w:ind w:firstLine="5103"/>
        <w:rPr>
          <w:rFonts w:ascii="Times New Roman" w:hAnsi="Times New Roman"/>
          <w:sz w:val="28"/>
          <w:szCs w:val="28"/>
          <w:lang w:val="uk-UA" w:eastAsia="uk-UA"/>
        </w:rPr>
      </w:pPr>
      <w:r>
        <w:rPr>
          <w:rFonts w:ascii="Times New Roman" w:hAnsi="Times New Roman"/>
          <w:sz w:val="28"/>
          <w:szCs w:val="28"/>
          <w:lang w:val="uk-UA" w:eastAsia="uk-UA"/>
        </w:rPr>
        <w:t xml:space="preserve">з сертифікації продукції, систем </w:t>
      </w:r>
    </w:p>
    <w:p w14:paraId="28452EDA" w14:textId="77777777" w:rsidR="0077726A" w:rsidRDefault="003B746B">
      <w:pPr>
        <w:spacing w:after="0" w:line="240" w:lineRule="auto"/>
        <w:ind w:firstLine="5103"/>
        <w:rPr>
          <w:rFonts w:ascii="Times New Roman" w:hAnsi="Times New Roman"/>
          <w:sz w:val="28"/>
          <w:szCs w:val="28"/>
          <w:lang w:val="uk-UA" w:eastAsia="uk-UA"/>
        </w:rPr>
      </w:pPr>
      <w:r>
        <w:rPr>
          <w:rFonts w:ascii="Times New Roman" w:hAnsi="Times New Roman"/>
          <w:sz w:val="28"/>
          <w:szCs w:val="28"/>
          <w:lang w:val="uk-UA" w:eastAsia="uk-UA"/>
        </w:rPr>
        <w:t xml:space="preserve">управління та/або оцінки </w:t>
      </w:r>
    </w:p>
    <w:p w14:paraId="0123199F" w14:textId="4EE97BA9" w:rsidR="0077726A" w:rsidRDefault="003B746B">
      <w:pPr>
        <w:spacing w:after="0" w:line="240" w:lineRule="auto"/>
        <w:ind w:firstLine="5103"/>
        <w:rPr>
          <w:rFonts w:ascii="Times New Roman" w:hAnsi="Times New Roman"/>
          <w:sz w:val="28"/>
          <w:szCs w:val="28"/>
          <w:lang w:val="uk-UA" w:eastAsia="uk-UA"/>
        </w:rPr>
      </w:pPr>
      <w:r>
        <w:rPr>
          <w:rFonts w:ascii="Times New Roman" w:hAnsi="Times New Roman"/>
          <w:sz w:val="28"/>
          <w:szCs w:val="28"/>
          <w:lang w:val="uk-UA" w:eastAsia="uk-UA"/>
        </w:rPr>
        <w:t>відповідності продукції</w:t>
      </w:r>
      <w:r w:rsidR="009842F7">
        <w:rPr>
          <w:rFonts w:ascii="Times New Roman" w:hAnsi="Times New Roman"/>
          <w:sz w:val="28"/>
          <w:szCs w:val="28"/>
          <w:lang w:val="uk-UA" w:eastAsia="uk-UA"/>
        </w:rPr>
        <w:t xml:space="preserve"> (п.32)</w:t>
      </w:r>
      <w:r>
        <w:rPr>
          <w:rFonts w:ascii="Times New Roman" w:hAnsi="Times New Roman"/>
          <w:sz w:val="28"/>
          <w:szCs w:val="28"/>
          <w:lang w:val="uk-UA" w:eastAsia="uk-UA"/>
        </w:rPr>
        <w:t xml:space="preserve"> </w:t>
      </w:r>
    </w:p>
    <w:p w14:paraId="3A9A939F" w14:textId="77777777" w:rsidR="0077726A" w:rsidRDefault="0077726A">
      <w:pPr>
        <w:spacing w:after="0" w:line="240" w:lineRule="auto"/>
        <w:ind w:left="-360"/>
        <w:jc w:val="center"/>
        <w:rPr>
          <w:rFonts w:ascii="Times New Roman" w:eastAsia="Times New Roman" w:hAnsi="Times New Roman"/>
          <w:b/>
          <w:sz w:val="28"/>
          <w:szCs w:val="28"/>
          <w:lang w:val="uk-UA" w:eastAsia="ru-RU"/>
        </w:rPr>
      </w:pPr>
    </w:p>
    <w:p w14:paraId="571E10B4" w14:textId="77777777" w:rsidR="0077726A" w:rsidRDefault="003B746B">
      <w:pPr>
        <w:spacing w:after="0" w:line="240" w:lineRule="auto"/>
        <w:ind w:right="-425"/>
        <w:jc w:val="center"/>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 xml:space="preserve">Реєстр  </w:t>
      </w:r>
    </w:p>
    <w:p w14:paraId="3773BBCF" w14:textId="77777777" w:rsidR="0077726A" w:rsidRDefault="003B746B">
      <w:pPr>
        <w:spacing w:after="0" w:line="240" w:lineRule="auto"/>
        <w:ind w:right="-425"/>
        <w:jc w:val="center"/>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 xml:space="preserve">юридичних осіб для здійснення часткового відшкодування </w:t>
      </w:r>
    </w:p>
    <w:p w14:paraId="6DF8B5AF" w14:textId="77777777" w:rsidR="0077726A" w:rsidRDefault="003B746B">
      <w:pPr>
        <w:spacing w:after="0" w:line="240" w:lineRule="auto"/>
        <w:ind w:left="-360"/>
        <w:jc w:val="center"/>
        <w:rPr>
          <w:rFonts w:ascii="Times New Roman" w:hAnsi="Times New Roman"/>
          <w:b/>
          <w:sz w:val="28"/>
          <w:szCs w:val="28"/>
          <w:lang w:val="uk-UA"/>
        </w:rPr>
      </w:pPr>
      <w:r>
        <w:rPr>
          <w:rFonts w:ascii="Times New Roman" w:eastAsia="Times New Roman" w:hAnsi="Times New Roman"/>
          <w:b/>
          <w:sz w:val="28"/>
          <w:szCs w:val="28"/>
          <w:lang w:val="uk-UA" w:eastAsia="ru-RU"/>
        </w:rPr>
        <w:t xml:space="preserve">вартості витрат </w:t>
      </w:r>
      <w:r>
        <w:rPr>
          <w:rFonts w:ascii="Times New Roman" w:hAnsi="Times New Roman"/>
          <w:b/>
          <w:sz w:val="28"/>
          <w:szCs w:val="28"/>
          <w:lang w:val="uk-UA"/>
        </w:rPr>
        <w:t xml:space="preserve">з сертифікації продукції, систем управління </w:t>
      </w:r>
    </w:p>
    <w:p w14:paraId="795EF155" w14:textId="77777777" w:rsidR="0077726A" w:rsidRDefault="003B746B">
      <w:pPr>
        <w:spacing w:after="0" w:line="240" w:lineRule="auto"/>
        <w:ind w:left="-360"/>
        <w:jc w:val="center"/>
        <w:rPr>
          <w:lang w:val="uk-UA"/>
        </w:rPr>
      </w:pPr>
      <w:r>
        <w:rPr>
          <w:rFonts w:ascii="Times New Roman" w:hAnsi="Times New Roman"/>
          <w:b/>
          <w:sz w:val="28"/>
          <w:szCs w:val="28"/>
          <w:lang w:val="uk-UA"/>
        </w:rPr>
        <w:t>та/або оцінки відповідності продукції</w:t>
      </w:r>
    </w:p>
    <w:p w14:paraId="4A5D4656" w14:textId="77777777" w:rsidR="0077726A" w:rsidRDefault="003B746B">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8"/>
          <w:szCs w:val="28"/>
          <w:lang w:val="uk-UA" w:eastAsia="ru-RU"/>
        </w:rPr>
        <w:t>станом на «___»____________    року</w:t>
      </w:r>
    </w:p>
    <w:p w14:paraId="77601FD7" w14:textId="77777777" w:rsidR="0077726A" w:rsidRDefault="0077726A">
      <w:pPr>
        <w:spacing w:after="0" w:line="240" w:lineRule="auto"/>
        <w:jc w:val="center"/>
        <w:rPr>
          <w:rFonts w:ascii="Times New Roman" w:eastAsia="Times New Roman" w:hAnsi="Times New Roman"/>
          <w:sz w:val="28"/>
          <w:szCs w:val="28"/>
          <w:lang w:val="uk-UA" w:eastAsia="ru-RU"/>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642"/>
        <w:gridCol w:w="2775"/>
        <w:gridCol w:w="3543"/>
        <w:gridCol w:w="1276"/>
      </w:tblGrid>
      <w:tr w:rsidR="0077726A" w14:paraId="268527F0" w14:textId="77777777">
        <w:tc>
          <w:tcPr>
            <w:tcW w:w="540" w:type="dxa"/>
            <w:shd w:val="clear" w:color="auto" w:fill="auto"/>
          </w:tcPr>
          <w:p w14:paraId="3DB269B3" w14:textId="77777777" w:rsidR="0077726A" w:rsidRDefault="003B746B">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п/н</w:t>
            </w:r>
          </w:p>
        </w:tc>
        <w:tc>
          <w:tcPr>
            <w:tcW w:w="1642" w:type="dxa"/>
            <w:shd w:val="clear" w:color="auto" w:fill="auto"/>
          </w:tcPr>
          <w:p w14:paraId="008DD5C4" w14:textId="77777777" w:rsidR="0077726A" w:rsidRDefault="003B746B">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Код ЄДРПОУ</w:t>
            </w:r>
          </w:p>
          <w:p w14:paraId="5C4E7C98" w14:textId="77777777" w:rsidR="0077726A" w:rsidRDefault="003B746B">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Підприємства </w:t>
            </w:r>
          </w:p>
        </w:tc>
        <w:tc>
          <w:tcPr>
            <w:tcW w:w="2775" w:type="dxa"/>
            <w:shd w:val="clear" w:color="auto" w:fill="auto"/>
          </w:tcPr>
          <w:p w14:paraId="4A0EBC7E" w14:textId="77777777" w:rsidR="0077726A" w:rsidRDefault="003B746B">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Назва юридичної особи – претендента на отримання часткового відшкодування</w:t>
            </w:r>
          </w:p>
        </w:tc>
        <w:tc>
          <w:tcPr>
            <w:tcW w:w="3543" w:type="dxa"/>
            <w:shd w:val="clear" w:color="auto" w:fill="auto"/>
          </w:tcPr>
          <w:p w14:paraId="32621AF2" w14:textId="77777777" w:rsidR="0077726A" w:rsidRDefault="003B746B">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Банківські реквізити претендента на отримання часткового відшкодування (розрахунковий рахунок, найменування банку, МФО, код ЄДРПОУ</w:t>
            </w:r>
          </w:p>
        </w:tc>
        <w:tc>
          <w:tcPr>
            <w:tcW w:w="1276" w:type="dxa"/>
            <w:shd w:val="clear" w:color="auto" w:fill="auto"/>
          </w:tcPr>
          <w:p w14:paraId="78B08256" w14:textId="77777777" w:rsidR="0077726A" w:rsidRDefault="003B746B">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Сума, грн</w:t>
            </w:r>
          </w:p>
        </w:tc>
      </w:tr>
      <w:tr w:rsidR="0077726A" w14:paraId="52B8E0E8" w14:textId="77777777">
        <w:tc>
          <w:tcPr>
            <w:tcW w:w="540" w:type="dxa"/>
            <w:shd w:val="clear" w:color="auto" w:fill="auto"/>
            <w:vAlign w:val="center"/>
          </w:tcPr>
          <w:p w14:paraId="5D59DE0E" w14:textId="77777777" w:rsidR="0077726A" w:rsidRDefault="003B746B">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1642" w:type="dxa"/>
            <w:shd w:val="clear" w:color="auto" w:fill="auto"/>
            <w:vAlign w:val="center"/>
          </w:tcPr>
          <w:p w14:paraId="5BA89DF2" w14:textId="77777777" w:rsidR="0077726A" w:rsidRDefault="0077726A">
            <w:pPr>
              <w:spacing w:after="0" w:line="240" w:lineRule="auto"/>
              <w:jc w:val="center"/>
              <w:rPr>
                <w:rFonts w:ascii="Times New Roman" w:eastAsia="Times New Roman" w:hAnsi="Times New Roman"/>
                <w:sz w:val="24"/>
                <w:szCs w:val="24"/>
                <w:lang w:val="uk-UA" w:eastAsia="ru-RU"/>
              </w:rPr>
            </w:pPr>
          </w:p>
        </w:tc>
        <w:tc>
          <w:tcPr>
            <w:tcW w:w="2775" w:type="dxa"/>
            <w:shd w:val="clear" w:color="auto" w:fill="auto"/>
            <w:vAlign w:val="center"/>
          </w:tcPr>
          <w:p w14:paraId="6EC0251A" w14:textId="77777777" w:rsidR="0077726A" w:rsidRDefault="0077726A">
            <w:pPr>
              <w:spacing w:after="0" w:line="240" w:lineRule="auto"/>
              <w:jc w:val="center"/>
              <w:rPr>
                <w:rFonts w:ascii="Times New Roman" w:eastAsia="Times New Roman" w:hAnsi="Times New Roman"/>
                <w:sz w:val="24"/>
                <w:szCs w:val="24"/>
                <w:lang w:val="uk-UA" w:eastAsia="ru-RU"/>
              </w:rPr>
            </w:pPr>
          </w:p>
        </w:tc>
        <w:tc>
          <w:tcPr>
            <w:tcW w:w="3543" w:type="dxa"/>
            <w:shd w:val="clear" w:color="auto" w:fill="auto"/>
            <w:vAlign w:val="center"/>
          </w:tcPr>
          <w:p w14:paraId="5C5C4EA1" w14:textId="77777777" w:rsidR="0077726A" w:rsidRDefault="0077726A">
            <w:pPr>
              <w:spacing w:after="0" w:line="240" w:lineRule="auto"/>
              <w:jc w:val="center"/>
              <w:rPr>
                <w:rFonts w:ascii="Times New Roman" w:eastAsia="Times New Roman" w:hAnsi="Times New Roman"/>
                <w:sz w:val="24"/>
                <w:szCs w:val="24"/>
                <w:lang w:val="uk-UA" w:eastAsia="ru-RU"/>
              </w:rPr>
            </w:pPr>
          </w:p>
        </w:tc>
        <w:tc>
          <w:tcPr>
            <w:tcW w:w="1276" w:type="dxa"/>
            <w:shd w:val="clear" w:color="auto" w:fill="auto"/>
            <w:vAlign w:val="center"/>
          </w:tcPr>
          <w:p w14:paraId="5C415DD0" w14:textId="77777777" w:rsidR="0077726A" w:rsidRDefault="0077726A">
            <w:pPr>
              <w:spacing w:after="0" w:line="240" w:lineRule="auto"/>
              <w:jc w:val="center"/>
              <w:rPr>
                <w:rFonts w:ascii="Times New Roman" w:eastAsia="Times New Roman" w:hAnsi="Times New Roman"/>
                <w:sz w:val="24"/>
                <w:szCs w:val="24"/>
                <w:lang w:val="uk-UA" w:eastAsia="ru-RU"/>
              </w:rPr>
            </w:pPr>
          </w:p>
        </w:tc>
      </w:tr>
      <w:tr w:rsidR="0077726A" w14:paraId="78210631" w14:textId="77777777">
        <w:tc>
          <w:tcPr>
            <w:tcW w:w="540" w:type="dxa"/>
            <w:shd w:val="clear" w:color="auto" w:fill="auto"/>
            <w:vAlign w:val="center"/>
          </w:tcPr>
          <w:p w14:paraId="19991726" w14:textId="77777777" w:rsidR="0077726A" w:rsidRDefault="003B746B">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1642" w:type="dxa"/>
            <w:shd w:val="clear" w:color="auto" w:fill="auto"/>
            <w:vAlign w:val="center"/>
          </w:tcPr>
          <w:p w14:paraId="2119D1BE" w14:textId="77777777" w:rsidR="0077726A" w:rsidRDefault="0077726A">
            <w:pPr>
              <w:spacing w:after="0" w:line="240" w:lineRule="auto"/>
              <w:jc w:val="center"/>
              <w:rPr>
                <w:rFonts w:ascii="Times New Roman" w:eastAsia="Times New Roman" w:hAnsi="Times New Roman"/>
                <w:sz w:val="24"/>
                <w:szCs w:val="24"/>
                <w:lang w:val="uk-UA" w:eastAsia="ru-RU"/>
              </w:rPr>
            </w:pPr>
          </w:p>
        </w:tc>
        <w:tc>
          <w:tcPr>
            <w:tcW w:w="2775" w:type="dxa"/>
            <w:shd w:val="clear" w:color="auto" w:fill="auto"/>
            <w:vAlign w:val="center"/>
          </w:tcPr>
          <w:p w14:paraId="76901DB1" w14:textId="77777777" w:rsidR="0077726A" w:rsidRDefault="0077726A">
            <w:pPr>
              <w:spacing w:after="0" w:line="240" w:lineRule="auto"/>
              <w:jc w:val="center"/>
              <w:rPr>
                <w:rFonts w:ascii="Times New Roman" w:eastAsia="Times New Roman" w:hAnsi="Times New Roman"/>
                <w:sz w:val="24"/>
                <w:szCs w:val="24"/>
                <w:lang w:val="uk-UA" w:eastAsia="ru-RU"/>
              </w:rPr>
            </w:pPr>
          </w:p>
        </w:tc>
        <w:tc>
          <w:tcPr>
            <w:tcW w:w="3543" w:type="dxa"/>
            <w:shd w:val="clear" w:color="auto" w:fill="auto"/>
            <w:vAlign w:val="center"/>
          </w:tcPr>
          <w:p w14:paraId="11D00DEF" w14:textId="77777777" w:rsidR="0077726A" w:rsidRDefault="0077726A">
            <w:pPr>
              <w:spacing w:after="0" w:line="240" w:lineRule="auto"/>
              <w:jc w:val="center"/>
              <w:rPr>
                <w:rFonts w:ascii="Times New Roman" w:eastAsia="Times New Roman" w:hAnsi="Times New Roman"/>
                <w:sz w:val="24"/>
                <w:szCs w:val="24"/>
                <w:lang w:val="uk-UA" w:eastAsia="ru-RU"/>
              </w:rPr>
            </w:pPr>
          </w:p>
        </w:tc>
        <w:tc>
          <w:tcPr>
            <w:tcW w:w="1276" w:type="dxa"/>
            <w:shd w:val="clear" w:color="auto" w:fill="auto"/>
            <w:vAlign w:val="center"/>
          </w:tcPr>
          <w:p w14:paraId="75B33C66" w14:textId="77777777" w:rsidR="0077726A" w:rsidRDefault="0077726A">
            <w:pPr>
              <w:spacing w:after="0" w:line="240" w:lineRule="auto"/>
              <w:jc w:val="center"/>
              <w:rPr>
                <w:rFonts w:ascii="Times New Roman" w:eastAsia="Times New Roman" w:hAnsi="Times New Roman"/>
                <w:sz w:val="24"/>
                <w:szCs w:val="24"/>
                <w:lang w:val="uk-UA" w:eastAsia="ru-RU"/>
              </w:rPr>
            </w:pPr>
          </w:p>
        </w:tc>
      </w:tr>
      <w:tr w:rsidR="0077726A" w14:paraId="5FC039D3" w14:textId="77777777">
        <w:tc>
          <w:tcPr>
            <w:tcW w:w="540" w:type="dxa"/>
            <w:shd w:val="clear" w:color="auto" w:fill="auto"/>
            <w:vAlign w:val="center"/>
          </w:tcPr>
          <w:p w14:paraId="25F790CB" w14:textId="77777777" w:rsidR="0077726A" w:rsidRDefault="003B746B">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1642" w:type="dxa"/>
            <w:shd w:val="clear" w:color="auto" w:fill="auto"/>
            <w:vAlign w:val="center"/>
          </w:tcPr>
          <w:p w14:paraId="257A937D" w14:textId="77777777" w:rsidR="0077726A" w:rsidRDefault="0077726A">
            <w:pPr>
              <w:spacing w:after="0" w:line="240" w:lineRule="auto"/>
              <w:jc w:val="center"/>
              <w:rPr>
                <w:rFonts w:ascii="Times New Roman" w:eastAsia="Times New Roman" w:hAnsi="Times New Roman"/>
                <w:sz w:val="24"/>
                <w:szCs w:val="24"/>
                <w:lang w:val="uk-UA" w:eastAsia="ru-RU"/>
              </w:rPr>
            </w:pPr>
          </w:p>
        </w:tc>
        <w:tc>
          <w:tcPr>
            <w:tcW w:w="2775" w:type="dxa"/>
            <w:shd w:val="clear" w:color="auto" w:fill="auto"/>
            <w:vAlign w:val="center"/>
          </w:tcPr>
          <w:p w14:paraId="6A78F0C8" w14:textId="77777777" w:rsidR="0077726A" w:rsidRDefault="0077726A">
            <w:pPr>
              <w:spacing w:after="0" w:line="240" w:lineRule="auto"/>
              <w:jc w:val="center"/>
              <w:rPr>
                <w:rFonts w:ascii="Times New Roman" w:eastAsia="Times New Roman" w:hAnsi="Times New Roman"/>
                <w:sz w:val="24"/>
                <w:szCs w:val="24"/>
                <w:lang w:val="uk-UA" w:eastAsia="ru-RU"/>
              </w:rPr>
            </w:pPr>
          </w:p>
        </w:tc>
        <w:tc>
          <w:tcPr>
            <w:tcW w:w="3543" w:type="dxa"/>
            <w:shd w:val="clear" w:color="auto" w:fill="auto"/>
            <w:vAlign w:val="center"/>
          </w:tcPr>
          <w:p w14:paraId="3CBA28B6" w14:textId="77777777" w:rsidR="0077726A" w:rsidRDefault="0077726A">
            <w:pPr>
              <w:spacing w:after="0" w:line="240" w:lineRule="auto"/>
              <w:jc w:val="center"/>
              <w:rPr>
                <w:rFonts w:ascii="Times New Roman" w:eastAsia="Times New Roman" w:hAnsi="Times New Roman"/>
                <w:sz w:val="24"/>
                <w:szCs w:val="24"/>
                <w:lang w:val="uk-UA" w:eastAsia="ru-RU"/>
              </w:rPr>
            </w:pPr>
          </w:p>
        </w:tc>
        <w:tc>
          <w:tcPr>
            <w:tcW w:w="1276" w:type="dxa"/>
            <w:shd w:val="clear" w:color="auto" w:fill="auto"/>
            <w:vAlign w:val="center"/>
          </w:tcPr>
          <w:p w14:paraId="4CB891DA" w14:textId="77777777" w:rsidR="0077726A" w:rsidRDefault="0077726A">
            <w:pPr>
              <w:spacing w:after="0" w:line="240" w:lineRule="auto"/>
              <w:jc w:val="center"/>
              <w:rPr>
                <w:rFonts w:ascii="Times New Roman" w:eastAsia="Times New Roman" w:hAnsi="Times New Roman"/>
                <w:sz w:val="24"/>
                <w:szCs w:val="24"/>
                <w:lang w:val="uk-UA" w:eastAsia="ru-RU"/>
              </w:rPr>
            </w:pPr>
          </w:p>
        </w:tc>
      </w:tr>
      <w:tr w:rsidR="0077726A" w14:paraId="5CA69B77" w14:textId="77777777">
        <w:tc>
          <w:tcPr>
            <w:tcW w:w="540" w:type="dxa"/>
            <w:shd w:val="clear" w:color="auto" w:fill="auto"/>
            <w:vAlign w:val="center"/>
          </w:tcPr>
          <w:p w14:paraId="6C77477D" w14:textId="77777777" w:rsidR="0077726A" w:rsidRDefault="003B746B">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p>
        </w:tc>
        <w:tc>
          <w:tcPr>
            <w:tcW w:w="1642" w:type="dxa"/>
            <w:shd w:val="clear" w:color="auto" w:fill="auto"/>
            <w:vAlign w:val="center"/>
          </w:tcPr>
          <w:p w14:paraId="36FE7F92" w14:textId="77777777" w:rsidR="0077726A" w:rsidRDefault="0077726A">
            <w:pPr>
              <w:spacing w:after="0" w:line="240" w:lineRule="auto"/>
              <w:jc w:val="center"/>
              <w:rPr>
                <w:rFonts w:ascii="Times New Roman" w:eastAsia="Times New Roman" w:hAnsi="Times New Roman"/>
                <w:sz w:val="24"/>
                <w:szCs w:val="24"/>
                <w:lang w:val="uk-UA" w:eastAsia="ru-RU"/>
              </w:rPr>
            </w:pPr>
          </w:p>
        </w:tc>
        <w:tc>
          <w:tcPr>
            <w:tcW w:w="2775" w:type="dxa"/>
            <w:shd w:val="clear" w:color="auto" w:fill="auto"/>
            <w:vAlign w:val="center"/>
          </w:tcPr>
          <w:p w14:paraId="5C70D2F0" w14:textId="77777777" w:rsidR="0077726A" w:rsidRDefault="0077726A">
            <w:pPr>
              <w:spacing w:after="0" w:line="240" w:lineRule="auto"/>
              <w:jc w:val="center"/>
              <w:rPr>
                <w:rFonts w:ascii="Times New Roman" w:eastAsia="Times New Roman" w:hAnsi="Times New Roman"/>
                <w:sz w:val="24"/>
                <w:szCs w:val="24"/>
                <w:lang w:val="uk-UA" w:eastAsia="ru-RU"/>
              </w:rPr>
            </w:pPr>
          </w:p>
        </w:tc>
        <w:tc>
          <w:tcPr>
            <w:tcW w:w="3543" w:type="dxa"/>
            <w:shd w:val="clear" w:color="auto" w:fill="auto"/>
            <w:vAlign w:val="center"/>
          </w:tcPr>
          <w:p w14:paraId="6F59254A" w14:textId="77777777" w:rsidR="0077726A" w:rsidRDefault="0077726A">
            <w:pPr>
              <w:spacing w:after="0" w:line="240" w:lineRule="auto"/>
              <w:jc w:val="center"/>
              <w:rPr>
                <w:rFonts w:ascii="Times New Roman" w:eastAsia="Times New Roman" w:hAnsi="Times New Roman"/>
                <w:sz w:val="24"/>
                <w:szCs w:val="24"/>
                <w:lang w:val="uk-UA" w:eastAsia="ru-RU"/>
              </w:rPr>
            </w:pPr>
          </w:p>
        </w:tc>
        <w:tc>
          <w:tcPr>
            <w:tcW w:w="1276" w:type="dxa"/>
            <w:shd w:val="clear" w:color="auto" w:fill="auto"/>
            <w:vAlign w:val="center"/>
          </w:tcPr>
          <w:p w14:paraId="49F87B7F" w14:textId="77777777" w:rsidR="0077726A" w:rsidRDefault="0077726A">
            <w:pPr>
              <w:spacing w:after="0" w:line="240" w:lineRule="auto"/>
              <w:jc w:val="center"/>
              <w:rPr>
                <w:rFonts w:ascii="Times New Roman" w:eastAsia="Times New Roman" w:hAnsi="Times New Roman"/>
                <w:sz w:val="24"/>
                <w:szCs w:val="24"/>
                <w:lang w:val="uk-UA" w:eastAsia="ru-RU"/>
              </w:rPr>
            </w:pPr>
          </w:p>
        </w:tc>
      </w:tr>
      <w:tr w:rsidR="0077726A" w14:paraId="6A69B68F" w14:textId="77777777">
        <w:tc>
          <w:tcPr>
            <w:tcW w:w="540" w:type="dxa"/>
            <w:shd w:val="clear" w:color="auto" w:fill="auto"/>
            <w:vAlign w:val="center"/>
          </w:tcPr>
          <w:p w14:paraId="7EA70662" w14:textId="77777777" w:rsidR="0077726A" w:rsidRDefault="003B746B">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w:t>
            </w:r>
          </w:p>
        </w:tc>
        <w:tc>
          <w:tcPr>
            <w:tcW w:w="1642" w:type="dxa"/>
            <w:shd w:val="clear" w:color="auto" w:fill="auto"/>
            <w:vAlign w:val="center"/>
          </w:tcPr>
          <w:p w14:paraId="68ACDBDB" w14:textId="77777777" w:rsidR="0077726A" w:rsidRDefault="0077726A">
            <w:pPr>
              <w:spacing w:after="0" w:line="240" w:lineRule="auto"/>
              <w:jc w:val="center"/>
              <w:rPr>
                <w:rFonts w:ascii="Times New Roman" w:eastAsia="Times New Roman" w:hAnsi="Times New Roman"/>
                <w:sz w:val="24"/>
                <w:szCs w:val="24"/>
                <w:lang w:val="uk-UA" w:eastAsia="ru-RU"/>
              </w:rPr>
            </w:pPr>
          </w:p>
        </w:tc>
        <w:tc>
          <w:tcPr>
            <w:tcW w:w="2775" w:type="dxa"/>
            <w:shd w:val="clear" w:color="auto" w:fill="auto"/>
            <w:vAlign w:val="center"/>
          </w:tcPr>
          <w:p w14:paraId="4A7B3CF2" w14:textId="77777777" w:rsidR="0077726A" w:rsidRDefault="0077726A">
            <w:pPr>
              <w:spacing w:after="0" w:line="240" w:lineRule="auto"/>
              <w:jc w:val="center"/>
              <w:rPr>
                <w:rFonts w:ascii="Times New Roman" w:eastAsia="Times New Roman" w:hAnsi="Times New Roman"/>
                <w:sz w:val="24"/>
                <w:szCs w:val="24"/>
                <w:lang w:val="uk-UA" w:eastAsia="ru-RU"/>
              </w:rPr>
            </w:pPr>
          </w:p>
        </w:tc>
        <w:tc>
          <w:tcPr>
            <w:tcW w:w="3543" w:type="dxa"/>
            <w:shd w:val="clear" w:color="auto" w:fill="auto"/>
            <w:vAlign w:val="center"/>
          </w:tcPr>
          <w:p w14:paraId="74DDE854" w14:textId="77777777" w:rsidR="0077726A" w:rsidRDefault="0077726A">
            <w:pPr>
              <w:spacing w:after="0" w:line="240" w:lineRule="auto"/>
              <w:jc w:val="center"/>
              <w:rPr>
                <w:rFonts w:ascii="Times New Roman" w:eastAsia="Times New Roman" w:hAnsi="Times New Roman"/>
                <w:sz w:val="24"/>
                <w:szCs w:val="24"/>
                <w:lang w:val="uk-UA" w:eastAsia="ru-RU"/>
              </w:rPr>
            </w:pPr>
          </w:p>
        </w:tc>
        <w:tc>
          <w:tcPr>
            <w:tcW w:w="1276" w:type="dxa"/>
            <w:shd w:val="clear" w:color="auto" w:fill="auto"/>
            <w:vAlign w:val="center"/>
          </w:tcPr>
          <w:p w14:paraId="0026C53F" w14:textId="77777777" w:rsidR="0077726A" w:rsidRDefault="0077726A">
            <w:pPr>
              <w:spacing w:after="0" w:line="240" w:lineRule="auto"/>
              <w:jc w:val="center"/>
              <w:rPr>
                <w:rFonts w:ascii="Times New Roman" w:eastAsia="Times New Roman" w:hAnsi="Times New Roman"/>
                <w:sz w:val="24"/>
                <w:szCs w:val="24"/>
                <w:lang w:val="uk-UA" w:eastAsia="ru-RU"/>
              </w:rPr>
            </w:pPr>
          </w:p>
        </w:tc>
      </w:tr>
      <w:tr w:rsidR="0077726A" w14:paraId="645291BD" w14:textId="77777777">
        <w:tc>
          <w:tcPr>
            <w:tcW w:w="540" w:type="dxa"/>
            <w:shd w:val="clear" w:color="auto" w:fill="auto"/>
            <w:vAlign w:val="center"/>
          </w:tcPr>
          <w:p w14:paraId="748D8063" w14:textId="77777777" w:rsidR="0077726A" w:rsidRDefault="003B746B">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p>
        </w:tc>
        <w:tc>
          <w:tcPr>
            <w:tcW w:w="1642" w:type="dxa"/>
            <w:shd w:val="clear" w:color="auto" w:fill="auto"/>
            <w:vAlign w:val="center"/>
          </w:tcPr>
          <w:p w14:paraId="73834887" w14:textId="77777777" w:rsidR="0077726A" w:rsidRDefault="0077726A">
            <w:pPr>
              <w:spacing w:after="0" w:line="240" w:lineRule="auto"/>
              <w:jc w:val="center"/>
              <w:rPr>
                <w:rFonts w:ascii="Times New Roman" w:eastAsia="Times New Roman" w:hAnsi="Times New Roman"/>
                <w:sz w:val="24"/>
                <w:szCs w:val="24"/>
                <w:lang w:val="uk-UA" w:eastAsia="ru-RU"/>
              </w:rPr>
            </w:pPr>
          </w:p>
        </w:tc>
        <w:tc>
          <w:tcPr>
            <w:tcW w:w="2775" w:type="dxa"/>
            <w:shd w:val="clear" w:color="auto" w:fill="auto"/>
            <w:vAlign w:val="center"/>
          </w:tcPr>
          <w:p w14:paraId="0E8258E9" w14:textId="77777777" w:rsidR="0077726A" w:rsidRDefault="0077726A">
            <w:pPr>
              <w:spacing w:after="0" w:line="240" w:lineRule="auto"/>
              <w:jc w:val="center"/>
              <w:rPr>
                <w:rFonts w:ascii="Times New Roman" w:eastAsia="Times New Roman" w:hAnsi="Times New Roman"/>
                <w:sz w:val="24"/>
                <w:szCs w:val="24"/>
                <w:lang w:val="uk-UA" w:eastAsia="ru-RU"/>
              </w:rPr>
            </w:pPr>
          </w:p>
        </w:tc>
        <w:tc>
          <w:tcPr>
            <w:tcW w:w="3543" w:type="dxa"/>
            <w:shd w:val="clear" w:color="auto" w:fill="auto"/>
            <w:vAlign w:val="center"/>
          </w:tcPr>
          <w:p w14:paraId="39998B7B" w14:textId="77777777" w:rsidR="0077726A" w:rsidRDefault="0077726A">
            <w:pPr>
              <w:spacing w:after="0" w:line="240" w:lineRule="auto"/>
              <w:jc w:val="center"/>
              <w:rPr>
                <w:rFonts w:ascii="Times New Roman" w:eastAsia="Times New Roman" w:hAnsi="Times New Roman"/>
                <w:sz w:val="24"/>
                <w:szCs w:val="24"/>
                <w:lang w:val="uk-UA" w:eastAsia="ru-RU"/>
              </w:rPr>
            </w:pPr>
          </w:p>
        </w:tc>
        <w:tc>
          <w:tcPr>
            <w:tcW w:w="1276" w:type="dxa"/>
            <w:shd w:val="clear" w:color="auto" w:fill="auto"/>
            <w:vAlign w:val="center"/>
          </w:tcPr>
          <w:p w14:paraId="5288C74C" w14:textId="77777777" w:rsidR="0077726A" w:rsidRDefault="0077726A">
            <w:pPr>
              <w:spacing w:after="0" w:line="240" w:lineRule="auto"/>
              <w:jc w:val="center"/>
              <w:rPr>
                <w:rFonts w:ascii="Times New Roman" w:eastAsia="Times New Roman" w:hAnsi="Times New Roman"/>
                <w:sz w:val="24"/>
                <w:szCs w:val="24"/>
                <w:lang w:val="uk-UA" w:eastAsia="ru-RU"/>
              </w:rPr>
            </w:pPr>
          </w:p>
        </w:tc>
      </w:tr>
      <w:tr w:rsidR="0077726A" w14:paraId="2EB3C5CD" w14:textId="77777777">
        <w:tc>
          <w:tcPr>
            <w:tcW w:w="540" w:type="dxa"/>
            <w:tcBorders>
              <w:bottom w:val="single" w:sz="4" w:space="0" w:color="auto"/>
            </w:tcBorders>
            <w:shd w:val="clear" w:color="auto" w:fill="auto"/>
            <w:vAlign w:val="center"/>
          </w:tcPr>
          <w:p w14:paraId="4EADE56A" w14:textId="77777777" w:rsidR="0077726A" w:rsidRDefault="003B746B">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7</w:t>
            </w:r>
          </w:p>
        </w:tc>
        <w:tc>
          <w:tcPr>
            <w:tcW w:w="1642" w:type="dxa"/>
            <w:tcBorders>
              <w:bottom w:val="single" w:sz="4" w:space="0" w:color="auto"/>
            </w:tcBorders>
            <w:shd w:val="clear" w:color="auto" w:fill="auto"/>
            <w:vAlign w:val="center"/>
          </w:tcPr>
          <w:p w14:paraId="0046E09D" w14:textId="77777777" w:rsidR="0077726A" w:rsidRDefault="0077726A">
            <w:pPr>
              <w:spacing w:after="0" w:line="240" w:lineRule="auto"/>
              <w:jc w:val="center"/>
              <w:rPr>
                <w:rFonts w:ascii="Times New Roman" w:eastAsia="Times New Roman" w:hAnsi="Times New Roman"/>
                <w:sz w:val="24"/>
                <w:szCs w:val="24"/>
                <w:lang w:val="uk-UA" w:eastAsia="ru-RU"/>
              </w:rPr>
            </w:pPr>
          </w:p>
        </w:tc>
        <w:tc>
          <w:tcPr>
            <w:tcW w:w="2775" w:type="dxa"/>
            <w:tcBorders>
              <w:bottom w:val="single" w:sz="4" w:space="0" w:color="auto"/>
            </w:tcBorders>
            <w:shd w:val="clear" w:color="auto" w:fill="auto"/>
            <w:vAlign w:val="center"/>
          </w:tcPr>
          <w:p w14:paraId="3A2396FD" w14:textId="77777777" w:rsidR="0077726A" w:rsidRDefault="0077726A">
            <w:pPr>
              <w:spacing w:after="0" w:line="240" w:lineRule="auto"/>
              <w:jc w:val="center"/>
              <w:rPr>
                <w:rFonts w:ascii="Times New Roman" w:eastAsia="Times New Roman" w:hAnsi="Times New Roman"/>
                <w:sz w:val="24"/>
                <w:szCs w:val="24"/>
                <w:lang w:val="uk-UA" w:eastAsia="ru-RU"/>
              </w:rPr>
            </w:pPr>
          </w:p>
        </w:tc>
        <w:tc>
          <w:tcPr>
            <w:tcW w:w="3543" w:type="dxa"/>
            <w:tcBorders>
              <w:bottom w:val="single" w:sz="4" w:space="0" w:color="auto"/>
            </w:tcBorders>
            <w:shd w:val="clear" w:color="auto" w:fill="auto"/>
            <w:vAlign w:val="center"/>
          </w:tcPr>
          <w:p w14:paraId="02644B58" w14:textId="77777777" w:rsidR="0077726A" w:rsidRDefault="0077726A">
            <w:pPr>
              <w:spacing w:after="0" w:line="240" w:lineRule="auto"/>
              <w:jc w:val="center"/>
              <w:rPr>
                <w:rFonts w:ascii="Times New Roman" w:eastAsia="Times New Roman" w:hAnsi="Times New Roman"/>
                <w:sz w:val="24"/>
                <w:szCs w:val="24"/>
                <w:lang w:val="uk-UA" w:eastAsia="ru-RU"/>
              </w:rPr>
            </w:pPr>
          </w:p>
        </w:tc>
        <w:tc>
          <w:tcPr>
            <w:tcW w:w="1276" w:type="dxa"/>
            <w:tcBorders>
              <w:bottom w:val="single" w:sz="4" w:space="0" w:color="auto"/>
            </w:tcBorders>
            <w:shd w:val="clear" w:color="auto" w:fill="auto"/>
            <w:vAlign w:val="center"/>
          </w:tcPr>
          <w:p w14:paraId="5CAB3241" w14:textId="77777777" w:rsidR="0077726A" w:rsidRDefault="0077726A">
            <w:pPr>
              <w:spacing w:after="0" w:line="240" w:lineRule="auto"/>
              <w:jc w:val="center"/>
              <w:rPr>
                <w:rFonts w:ascii="Times New Roman" w:eastAsia="Times New Roman" w:hAnsi="Times New Roman"/>
                <w:sz w:val="24"/>
                <w:szCs w:val="24"/>
                <w:lang w:val="uk-UA" w:eastAsia="ru-RU"/>
              </w:rPr>
            </w:pPr>
          </w:p>
        </w:tc>
      </w:tr>
    </w:tbl>
    <w:p w14:paraId="41B82051" w14:textId="77777777" w:rsidR="0077726A" w:rsidRDefault="0077726A">
      <w:pPr>
        <w:spacing w:after="0" w:line="240" w:lineRule="auto"/>
        <w:rPr>
          <w:rFonts w:ascii="Times New Roman" w:eastAsia="Times New Roman" w:hAnsi="Times New Roman"/>
          <w:sz w:val="24"/>
          <w:szCs w:val="24"/>
          <w:lang w:val="uk-UA" w:eastAsia="ru-RU"/>
        </w:rPr>
      </w:pPr>
    </w:p>
    <w:p w14:paraId="4FBC8AE8" w14:textId="77777777" w:rsidR="0077726A" w:rsidRDefault="0077726A">
      <w:pPr>
        <w:spacing w:after="0" w:line="240" w:lineRule="auto"/>
        <w:rPr>
          <w:rFonts w:ascii="Times New Roman" w:eastAsia="Times New Roman" w:hAnsi="Times New Roman"/>
          <w:sz w:val="24"/>
          <w:szCs w:val="24"/>
          <w:lang w:val="uk-UA" w:eastAsia="ru-RU"/>
        </w:rPr>
      </w:pPr>
    </w:p>
    <w:tbl>
      <w:tblPr>
        <w:tblW w:w="15310" w:type="dxa"/>
        <w:tblInd w:w="-34" w:type="dxa"/>
        <w:tblLook w:val="04A0" w:firstRow="1" w:lastRow="0" w:firstColumn="1" w:lastColumn="0" w:noHBand="0" w:noVBand="1"/>
      </w:tblPr>
      <w:tblGrid>
        <w:gridCol w:w="15310"/>
      </w:tblGrid>
      <w:tr w:rsidR="0077726A" w14:paraId="10D174E2" w14:textId="77777777">
        <w:tc>
          <w:tcPr>
            <w:tcW w:w="15310" w:type="dxa"/>
          </w:tcPr>
          <w:p w14:paraId="0F29CB10" w14:textId="77777777" w:rsidR="0077726A" w:rsidRDefault="003B746B">
            <w:pPr>
              <w:autoSpaceDE w:val="0"/>
              <w:autoSpaceDN w:val="0"/>
              <w:spacing w:after="0" w:line="240" w:lineRule="auto"/>
              <w:ind w:right="-5778"/>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Генеральний директор Державної організації </w:t>
            </w:r>
          </w:p>
          <w:p w14:paraId="515FE40D" w14:textId="77777777" w:rsidR="0077726A" w:rsidRDefault="003B746B">
            <w:pPr>
              <w:autoSpaceDE w:val="0"/>
              <w:autoSpaceDN w:val="0"/>
              <w:spacing w:after="0" w:line="240" w:lineRule="auto"/>
              <w:ind w:right="-5778"/>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«Регіональний  фонд підтримки </w:t>
            </w:r>
          </w:p>
          <w:p w14:paraId="66BCAC40" w14:textId="77777777" w:rsidR="0077726A" w:rsidRDefault="003B746B">
            <w:pPr>
              <w:autoSpaceDE w:val="0"/>
              <w:autoSpaceDN w:val="0"/>
              <w:spacing w:after="0" w:line="240" w:lineRule="auto"/>
              <w:ind w:right="-5778"/>
              <w:rPr>
                <w:rFonts w:ascii="Times New Roman" w:eastAsia="Times New Roman" w:hAnsi="Times New Roman"/>
                <w:sz w:val="28"/>
                <w:szCs w:val="28"/>
                <w:u w:val="single"/>
                <w:lang w:val="uk-UA" w:eastAsia="ru-RU"/>
              </w:rPr>
            </w:pPr>
            <w:r>
              <w:rPr>
                <w:rFonts w:ascii="Times New Roman" w:eastAsia="Times New Roman" w:hAnsi="Times New Roman"/>
                <w:sz w:val="28"/>
                <w:szCs w:val="28"/>
                <w:lang w:val="uk-UA" w:eastAsia="ru-RU"/>
              </w:rPr>
              <w:t xml:space="preserve">підприємництва по Чернігівській області»   ____________________________   </w:t>
            </w:r>
            <w:r>
              <w:rPr>
                <w:rFonts w:ascii="Times New Roman" w:eastAsia="Times New Roman" w:hAnsi="Times New Roman"/>
                <w:sz w:val="28"/>
                <w:szCs w:val="28"/>
                <w:u w:val="single"/>
                <w:lang w:val="uk-UA" w:eastAsia="ru-RU"/>
              </w:rPr>
              <w:t>ПІБ</w:t>
            </w:r>
          </w:p>
          <w:p w14:paraId="6F28F1CF" w14:textId="77777777" w:rsidR="0077726A" w:rsidRDefault="0077726A">
            <w:pPr>
              <w:autoSpaceDE w:val="0"/>
              <w:autoSpaceDN w:val="0"/>
              <w:spacing w:after="0" w:line="240" w:lineRule="auto"/>
              <w:rPr>
                <w:rFonts w:ascii="Times New Roman" w:eastAsia="Times New Roman" w:hAnsi="Times New Roman"/>
                <w:sz w:val="28"/>
                <w:szCs w:val="28"/>
                <w:lang w:val="uk-UA" w:eastAsia="ru-RU"/>
              </w:rPr>
            </w:pPr>
          </w:p>
        </w:tc>
      </w:tr>
      <w:tr w:rsidR="0077726A" w14:paraId="15378A5C" w14:textId="77777777">
        <w:tc>
          <w:tcPr>
            <w:tcW w:w="15310" w:type="dxa"/>
          </w:tcPr>
          <w:p w14:paraId="4E7DBE1E" w14:textId="77777777" w:rsidR="0077726A" w:rsidRDefault="003B746B">
            <w:pPr>
              <w:autoSpaceDE w:val="0"/>
              <w:autoSpaceDN w:val="0"/>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Головний бухгалтер Державної організації </w:t>
            </w:r>
          </w:p>
          <w:p w14:paraId="48F371B2" w14:textId="77777777" w:rsidR="0077726A" w:rsidRDefault="003B746B">
            <w:pPr>
              <w:autoSpaceDE w:val="0"/>
              <w:autoSpaceDN w:val="0"/>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«Регіональний фонд підтримки підприємництва</w:t>
            </w:r>
          </w:p>
          <w:p w14:paraId="3E5D899D" w14:textId="77777777" w:rsidR="0077726A" w:rsidRDefault="003B746B">
            <w:pPr>
              <w:autoSpaceDE w:val="0"/>
              <w:autoSpaceDN w:val="0"/>
              <w:spacing w:after="0" w:line="240" w:lineRule="auto"/>
              <w:ind w:right="-5778"/>
              <w:rPr>
                <w:rFonts w:ascii="Times New Roman" w:eastAsia="Times New Roman" w:hAnsi="Times New Roman"/>
                <w:sz w:val="28"/>
                <w:szCs w:val="28"/>
                <w:u w:val="single"/>
                <w:lang w:val="uk-UA" w:eastAsia="ru-RU"/>
              </w:rPr>
            </w:pPr>
            <w:r>
              <w:rPr>
                <w:rFonts w:ascii="Times New Roman" w:eastAsia="Times New Roman" w:hAnsi="Times New Roman"/>
                <w:sz w:val="28"/>
                <w:szCs w:val="28"/>
                <w:lang w:val="uk-UA" w:eastAsia="ru-RU"/>
              </w:rPr>
              <w:t xml:space="preserve">Чернігівській області»                                      ____________________________   </w:t>
            </w:r>
            <w:r>
              <w:rPr>
                <w:rFonts w:ascii="Times New Roman" w:eastAsia="Times New Roman" w:hAnsi="Times New Roman"/>
                <w:sz w:val="28"/>
                <w:szCs w:val="28"/>
                <w:u w:val="single"/>
                <w:lang w:val="uk-UA" w:eastAsia="ru-RU"/>
              </w:rPr>
              <w:t>ПІБ</w:t>
            </w:r>
          </w:p>
          <w:p w14:paraId="25751E9C" w14:textId="77777777" w:rsidR="0077726A" w:rsidRDefault="003B746B">
            <w:pPr>
              <w:autoSpaceDE w:val="0"/>
              <w:autoSpaceDN w:val="0"/>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w:t>
            </w:r>
          </w:p>
          <w:p w14:paraId="19240098" w14:textId="77777777" w:rsidR="0077726A" w:rsidRDefault="0077726A">
            <w:pPr>
              <w:autoSpaceDE w:val="0"/>
              <w:autoSpaceDN w:val="0"/>
              <w:spacing w:after="0" w:line="240" w:lineRule="auto"/>
              <w:rPr>
                <w:rFonts w:ascii="Times New Roman" w:eastAsia="Times New Roman" w:hAnsi="Times New Roman"/>
                <w:sz w:val="28"/>
                <w:szCs w:val="28"/>
                <w:lang w:val="uk-UA" w:eastAsia="ru-RU"/>
              </w:rPr>
            </w:pPr>
          </w:p>
        </w:tc>
      </w:tr>
    </w:tbl>
    <w:p w14:paraId="0EC3954F" w14:textId="77777777" w:rsidR="0077726A" w:rsidRDefault="0077726A">
      <w:pPr>
        <w:spacing w:after="0" w:line="240" w:lineRule="auto"/>
        <w:rPr>
          <w:rFonts w:ascii="Times New Roman" w:eastAsia="Times New Roman" w:hAnsi="Times New Roman"/>
          <w:sz w:val="16"/>
          <w:szCs w:val="16"/>
          <w:lang w:val="uk-UA" w:eastAsia="ru-RU"/>
        </w:rPr>
      </w:pPr>
    </w:p>
    <w:p w14:paraId="05BA52FD" w14:textId="77777777" w:rsidR="004F4495" w:rsidRDefault="004F4495" w:rsidP="004F4495">
      <w:pPr>
        <w:spacing w:before="80" w:after="0" w:line="240" w:lineRule="auto"/>
        <w:jc w:val="both"/>
        <w:rPr>
          <w:rFonts w:ascii="Times New Roman" w:eastAsia="Times New Roman" w:hAnsi="Times New Roman"/>
          <w:sz w:val="26"/>
          <w:szCs w:val="26"/>
          <w:u w:val="single"/>
          <w:lang w:val="uk-UA" w:eastAsia="ru-RU"/>
        </w:rPr>
      </w:pPr>
      <w:r>
        <w:rPr>
          <w:rFonts w:ascii="Times New Roman" w:eastAsia="Times New Roman" w:hAnsi="Times New Roman"/>
          <w:sz w:val="26"/>
          <w:szCs w:val="26"/>
          <w:u w:val="single"/>
          <w:lang w:val="uk-UA" w:eastAsia="ru-RU"/>
        </w:rPr>
        <w:t>«     »</w:t>
      </w:r>
      <w:r>
        <w:rPr>
          <w:rFonts w:ascii="Times New Roman" w:eastAsia="Times New Roman" w:hAnsi="Times New Roman"/>
          <w:sz w:val="26"/>
          <w:szCs w:val="26"/>
          <w:lang w:val="uk-UA" w:eastAsia="ru-RU"/>
        </w:rPr>
        <w:t xml:space="preserve">  </w:t>
      </w:r>
      <w:r>
        <w:rPr>
          <w:rFonts w:ascii="Times New Roman" w:eastAsia="Times New Roman" w:hAnsi="Times New Roman"/>
          <w:sz w:val="26"/>
          <w:szCs w:val="26"/>
          <w:u w:val="single"/>
          <w:lang w:val="uk-UA" w:eastAsia="ru-RU"/>
        </w:rPr>
        <w:t xml:space="preserve">                      20    р.                                    </w:t>
      </w:r>
    </w:p>
    <w:p w14:paraId="580E63B7" w14:textId="77777777" w:rsidR="004F4495" w:rsidRDefault="004F4495" w:rsidP="004F4495">
      <w:pPr>
        <w:spacing w:after="0" w:line="240" w:lineRule="auto"/>
        <w:rPr>
          <w:rFonts w:ascii="Times New Roman" w:eastAsia="Times New Roman" w:hAnsi="Times New Roman"/>
          <w:sz w:val="16"/>
          <w:szCs w:val="16"/>
          <w:lang w:val="uk-UA" w:eastAsia="ru-RU"/>
        </w:rPr>
      </w:pPr>
      <w:r>
        <w:rPr>
          <w:rFonts w:ascii="Times New Roman" w:eastAsia="Times New Roman" w:hAnsi="Times New Roman"/>
          <w:sz w:val="16"/>
          <w:szCs w:val="16"/>
          <w:lang w:val="uk-UA" w:eastAsia="ru-RU"/>
        </w:rPr>
        <w:t xml:space="preserve">                    (число, місяць, рік)</w:t>
      </w:r>
    </w:p>
    <w:p w14:paraId="3B1438F9" w14:textId="77777777" w:rsidR="004F4495" w:rsidRDefault="004F4495" w:rsidP="004F4495">
      <w:pPr>
        <w:spacing w:after="0" w:line="240" w:lineRule="auto"/>
        <w:rPr>
          <w:rFonts w:ascii="Times New Roman" w:eastAsia="Times New Roman" w:hAnsi="Times New Roman"/>
          <w:sz w:val="28"/>
          <w:szCs w:val="28"/>
          <w:lang w:val="uk-UA" w:eastAsia="ru-RU"/>
        </w:rPr>
      </w:pPr>
    </w:p>
    <w:p w14:paraId="724BF1A0" w14:textId="77777777" w:rsidR="0077726A" w:rsidRDefault="0077726A" w:rsidP="004F4495">
      <w:pPr>
        <w:spacing w:after="0" w:line="240" w:lineRule="auto"/>
        <w:rPr>
          <w:bCs/>
          <w:sz w:val="20"/>
          <w:szCs w:val="20"/>
        </w:rPr>
      </w:pPr>
    </w:p>
    <w:sectPr w:rsidR="0077726A" w:rsidSect="00ED4419">
      <w:headerReference w:type="default" r:id="rId9"/>
      <w:pgSz w:w="11906" w:h="16838"/>
      <w:pgMar w:top="1134" w:right="566" w:bottom="851" w:left="1588" w:header="567" w:footer="0"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A1030" w14:textId="77777777" w:rsidR="00BD1CB9" w:rsidRDefault="00BD1CB9">
      <w:pPr>
        <w:spacing w:line="240" w:lineRule="auto"/>
      </w:pPr>
      <w:r>
        <w:separator/>
      </w:r>
    </w:p>
  </w:endnote>
  <w:endnote w:type="continuationSeparator" w:id="0">
    <w:p w14:paraId="09F42BD7" w14:textId="77777777" w:rsidR="00BD1CB9" w:rsidRDefault="00BD1C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Liberation Sans">
    <w:altName w:val="Arial"/>
    <w:charset w:val="CC"/>
    <w:family w:val="swiss"/>
    <w:pitch w:val="default"/>
  </w:font>
  <w:font w:name="Microsoft YaHei">
    <w:panose1 w:val="020B0503020204020204"/>
    <w:charset w:val="86"/>
    <w:family w:val="swiss"/>
    <w:pitch w:val="variable"/>
    <w:sig w:usb0="80000287" w:usb1="2ACF3C50" w:usb2="00000016" w:usb3="00000000" w:csb0="0004001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C4957" w14:textId="77777777" w:rsidR="00BD1CB9" w:rsidRDefault="00BD1CB9">
      <w:pPr>
        <w:spacing w:after="0"/>
      </w:pPr>
      <w:r>
        <w:separator/>
      </w:r>
    </w:p>
  </w:footnote>
  <w:footnote w:type="continuationSeparator" w:id="0">
    <w:p w14:paraId="754B0723" w14:textId="77777777" w:rsidR="00BD1CB9" w:rsidRDefault="00BD1CB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5101836"/>
      <w:docPartObj>
        <w:docPartGallery w:val="Page Numbers (Top of Page)"/>
        <w:docPartUnique/>
      </w:docPartObj>
    </w:sdtPr>
    <w:sdtEndPr/>
    <w:sdtContent>
      <w:p w14:paraId="0CEE4E42" w14:textId="311BA78D" w:rsidR="00CE5EDA" w:rsidRDefault="00CE5EDA">
        <w:pPr>
          <w:pStyle w:val="ac"/>
          <w:jc w:val="center"/>
        </w:pPr>
        <w:r>
          <w:fldChar w:fldCharType="begin"/>
        </w:r>
        <w:r>
          <w:instrText>PAGE   \* MERGEFORMAT</w:instrText>
        </w:r>
        <w:r>
          <w:fldChar w:fldCharType="separate"/>
        </w:r>
        <w:r>
          <w:rPr>
            <w:lang w:val="uk-UA"/>
          </w:rPr>
          <w:t>2</w:t>
        </w:r>
        <w:r>
          <w:fldChar w:fldCharType="end"/>
        </w:r>
      </w:p>
    </w:sdtContent>
  </w:sdt>
  <w:p w14:paraId="760F74D1" w14:textId="77777777" w:rsidR="007203C8" w:rsidRDefault="007203C8">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EF9A7" w14:textId="77777777" w:rsidR="00ED4419" w:rsidRDefault="00ED4419">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AB004C"/>
    <w:multiLevelType w:val="multilevel"/>
    <w:tmpl w:val="75AB004C"/>
    <w:lvl w:ilvl="0">
      <w:start w:val="1"/>
      <w:numFmt w:val="decimal"/>
      <w:lvlText w:val="%1)"/>
      <w:lvlJc w:val="left"/>
      <w:pPr>
        <w:ind w:left="644" w:hanging="360"/>
      </w:pPr>
      <w:rPr>
        <w:rFonts w:ascii="Times New Roman" w:hAnsi="Times New Roman" w:cs="Times New Roman" w:hint="default"/>
        <w:sz w:val="28"/>
        <w:szCs w:val="28"/>
        <w:lang w:val="uk-UA"/>
      </w:rPr>
    </w:lvl>
    <w:lvl w:ilvl="1">
      <w:start w:val="1"/>
      <w:numFmt w:val="lowerLetter"/>
      <w:lvlText w:val="%2."/>
      <w:lvlJc w:val="left"/>
      <w:pPr>
        <w:ind w:left="1640" w:hanging="360"/>
      </w:pPr>
    </w:lvl>
    <w:lvl w:ilvl="2">
      <w:start w:val="1"/>
      <w:numFmt w:val="lowerRoman"/>
      <w:lvlText w:val="%3."/>
      <w:lvlJc w:val="right"/>
      <w:pPr>
        <w:ind w:left="2360" w:hanging="180"/>
      </w:pPr>
    </w:lvl>
    <w:lvl w:ilvl="3">
      <w:start w:val="1"/>
      <w:numFmt w:val="decimal"/>
      <w:lvlText w:val="%4."/>
      <w:lvlJc w:val="left"/>
      <w:pPr>
        <w:ind w:left="3080" w:hanging="360"/>
      </w:pPr>
    </w:lvl>
    <w:lvl w:ilvl="4">
      <w:start w:val="1"/>
      <w:numFmt w:val="lowerLetter"/>
      <w:lvlText w:val="%5."/>
      <w:lvlJc w:val="left"/>
      <w:pPr>
        <w:ind w:left="3800" w:hanging="360"/>
      </w:pPr>
    </w:lvl>
    <w:lvl w:ilvl="5">
      <w:start w:val="1"/>
      <w:numFmt w:val="lowerRoman"/>
      <w:lvlText w:val="%6."/>
      <w:lvlJc w:val="right"/>
      <w:pPr>
        <w:ind w:left="4520" w:hanging="180"/>
      </w:pPr>
    </w:lvl>
    <w:lvl w:ilvl="6">
      <w:start w:val="1"/>
      <w:numFmt w:val="decimal"/>
      <w:lvlText w:val="%7."/>
      <w:lvlJc w:val="left"/>
      <w:pPr>
        <w:ind w:left="5240" w:hanging="360"/>
      </w:pPr>
    </w:lvl>
    <w:lvl w:ilvl="7">
      <w:start w:val="1"/>
      <w:numFmt w:val="lowerLetter"/>
      <w:lvlText w:val="%8."/>
      <w:lvlJc w:val="left"/>
      <w:pPr>
        <w:ind w:left="5960" w:hanging="360"/>
      </w:pPr>
    </w:lvl>
    <w:lvl w:ilvl="8">
      <w:start w:val="1"/>
      <w:numFmt w:val="lowerRoman"/>
      <w:lvlText w:val="%9."/>
      <w:lvlJc w:val="right"/>
      <w:pPr>
        <w:ind w:left="6680" w:hanging="180"/>
      </w:pPr>
    </w:lvl>
  </w:abstractNum>
  <w:abstractNum w:abstractNumId="1" w15:restartNumberingAfterBreak="0">
    <w:nsid w:val="77C22AE8"/>
    <w:multiLevelType w:val="multilevel"/>
    <w:tmpl w:val="75AB004C"/>
    <w:lvl w:ilvl="0">
      <w:start w:val="1"/>
      <w:numFmt w:val="decimal"/>
      <w:lvlText w:val="%1)"/>
      <w:lvlJc w:val="left"/>
      <w:pPr>
        <w:ind w:left="644" w:hanging="360"/>
      </w:pPr>
      <w:rPr>
        <w:rFonts w:ascii="Times New Roman" w:hAnsi="Times New Roman" w:cs="Times New Roman" w:hint="default"/>
        <w:sz w:val="28"/>
        <w:szCs w:val="28"/>
        <w:lang w:val="uk-UA"/>
      </w:rPr>
    </w:lvl>
    <w:lvl w:ilvl="1">
      <w:start w:val="1"/>
      <w:numFmt w:val="lowerLetter"/>
      <w:lvlText w:val="%2."/>
      <w:lvlJc w:val="left"/>
      <w:pPr>
        <w:ind w:left="1640" w:hanging="360"/>
      </w:pPr>
    </w:lvl>
    <w:lvl w:ilvl="2">
      <w:start w:val="1"/>
      <w:numFmt w:val="lowerRoman"/>
      <w:lvlText w:val="%3."/>
      <w:lvlJc w:val="right"/>
      <w:pPr>
        <w:ind w:left="2360" w:hanging="180"/>
      </w:pPr>
    </w:lvl>
    <w:lvl w:ilvl="3">
      <w:start w:val="1"/>
      <w:numFmt w:val="decimal"/>
      <w:lvlText w:val="%4."/>
      <w:lvlJc w:val="left"/>
      <w:pPr>
        <w:ind w:left="3080" w:hanging="360"/>
      </w:pPr>
    </w:lvl>
    <w:lvl w:ilvl="4">
      <w:start w:val="1"/>
      <w:numFmt w:val="lowerLetter"/>
      <w:lvlText w:val="%5."/>
      <w:lvlJc w:val="left"/>
      <w:pPr>
        <w:ind w:left="3800" w:hanging="360"/>
      </w:pPr>
    </w:lvl>
    <w:lvl w:ilvl="5">
      <w:start w:val="1"/>
      <w:numFmt w:val="lowerRoman"/>
      <w:lvlText w:val="%6."/>
      <w:lvlJc w:val="right"/>
      <w:pPr>
        <w:ind w:left="4520" w:hanging="180"/>
      </w:pPr>
    </w:lvl>
    <w:lvl w:ilvl="6">
      <w:start w:val="1"/>
      <w:numFmt w:val="decimal"/>
      <w:lvlText w:val="%7."/>
      <w:lvlJc w:val="left"/>
      <w:pPr>
        <w:ind w:left="5240" w:hanging="360"/>
      </w:pPr>
    </w:lvl>
    <w:lvl w:ilvl="7">
      <w:start w:val="1"/>
      <w:numFmt w:val="lowerLetter"/>
      <w:lvlText w:val="%8."/>
      <w:lvlJc w:val="left"/>
      <w:pPr>
        <w:ind w:left="5960" w:hanging="360"/>
      </w:pPr>
    </w:lvl>
    <w:lvl w:ilvl="8">
      <w:start w:val="1"/>
      <w:numFmt w:val="lowerRoman"/>
      <w:lvlText w:val="%9."/>
      <w:lvlJc w:val="right"/>
      <w:pPr>
        <w:ind w:left="6680" w:hanging="180"/>
      </w:pPr>
    </w:lvl>
  </w:abstractNum>
  <w:num w:numId="1" w16cid:durableId="232470087">
    <w:abstractNumId w:val="0"/>
  </w:num>
  <w:num w:numId="2" w16cid:durableId="5188581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D5D"/>
    <w:rsid w:val="0000313A"/>
    <w:rsid w:val="00015B82"/>
    <w:rsid w:val="00026E52"/>
    <w:rsid w:val="00064C28"/>
    <w:rsid w:val="00070427"/>
    <w:rsid w:val="00081394"/>
    <w:rsid w:val="00085C95"/>
    <w:rsid w:val="000A5923"/>
    <w:rsid w:val="000C7DE4"/>
    <w:rsid w:val="000D20C8"/>
    <w:rsid w:val="00115D5B"/>
    <w:rsid w:val="00132D06"/>
    <w:rsid w:val="00134C7B"/>
    <w:rsid w:val="00153E34"/>
    <w:rsid w:val="00161167"/>
    <w:rsid w:val="001A42EE"/>
    <w:rsid w:val="001D2E7E"/>
    <w:rsid w:val="001D566C"/>
    <w:rsid w:val="001E3152"/>
    <w:rsid w:val="001E6BAE"/>
    <w:rsid w:val="00210B0E"/>
    <w:rsid w:val="00221FC5"/>
    <w:rsid w:val="00321032"/>
    <w:rsid w:val="00321D8B"/>
    <w:rsid w:val="00326F0C"/>
    <w:rsid w:val="003B746B"/>
    <w:rsid w:val="003E0F7D"/>
    <w:rsid w:val="003E2129"/>
    <w:rsid w:val="003F1691"/>
    <w:rsid w:val="004A2B00"/>
    <w:rsid w:val="004B4725"/>
    <w:rsid w:val="004D74E1"/>
    <w:rsid w:val="004F4495"/>
    <w:rsid w:val="00527D48"/>
    <w:rsid w:val="00593D36"/>
    <w:rsid w:val="005A35E7"/>
    <w:rsid w:val="005B01C1"/>
    <w:rsid w:val="005E0A47"/>
    <w:rsid w:val="00624174"/>
    <w:rsid w:val="0065111E"/>
    <w:rsid w:val="00655E52"/>
    <w:rsid w:val="006C1417"/>
    <w:rsid w:val="006F53CB"/>
    <w:rsid w:val="007203C8"/>
    <w:rsid w:val="00742F1F"/>
    <w:rsid w:val="007454C7"/>
    <w:rsid w:val="00751D0E"/>
    <w:rsid w:val="0077431E"/>
    <w:rsid w:val="0077726A"/>
    <w:rsid w:val="007833E2"/>
    <w:rsid w:val="00805A01"/>
    <w:rsid w:val="00816569"/>
    <w:rsid w:val="00823D01"/>
    <w:rsid w:val="00840A44"/>
    <w:rsid w:val="00863B4B"/>
    <w:rsid w:val="00894D5D"/>
    <w:rsid w:val="008D0629"/>
    <w:rsid w:val="008E045D"/>
    <w:rsid w:val="00920AD4"/>
    <w:rsid w:val="009323FF"/>
    <w:rsid w:val="009715E9"/>
    <w:rsid w:val="0097694A"/>
    <w:rsid w:val="009842F7"/>
    <w:rsid w:val="009C0DF4"/>
    <w:rsid w:val="009F2447"/>
    <w:rsid w:val="00A02FA2"/>
    <w:rsid w:val="00A46D95"/>
    <w:rsid w:val="00A56BC9"/>
    <w:rsid w:val="00A624A1"/>
    <w:rsid w:val="00AB4D5C"/>
    <w:rsid w:val="00AC33FD"/>
    <w:rsid w:val="00AF2FBB"/>
    <w:rsid w:val="00B11C49"/>
    <w:rsid w:val="00B1316F"/>
    <w:rsid w:val="00B2703E"/>
    <w:rsid w:val="00B34CF7"/>
    <w:rsid w:val="00B3545F"/>
    <w:rsid w:val="00B41F73"/>
    <w:rsid w:val="00B445FB"/>
    <w:rsid w:val="00BA59B1"/>
    <w:rsid w:val="00BA6642"/>
    <w:rsid w:val="00BB4259"/>
    <w:rsid w:val="00BB4EED"/>
    <w:rsid w:val="00BD1CB9"/>
    <w:rsid w:val="00C047BE"/>
    <w:rsid w:val="00C11857"/>
    <w:rsid w:val="00C50FAC"/>
    <w:rsid w:val="00C7402C"/>
    <w:rsid w:val="00C863E7"/>
    <w:rsid w:val="00C9690D"/>
    <w:rsid w:val="00CB371A"/>
    <w:rsid w:val="00CE496A"/>
    <w:rsid w:val="00CE5EDA"/>
    <w:rsid w:val="00CF5930"/>
    <w:rsid w:val="00D176FF"/>
    <w:rsid w:val="00D74810"/>
    <w:rsid w:val="00D861D5"/>
    <w:rsid w:val="00DC1443"/>
    <w:rsid w:val="00DE5BA2"/>
    <w:rsid w:val="00DF5C07"/>
    <w:rsid w:val="00E75CE2"/>
    <w:rsid w:val="00E83729"/>
    <w:rsid w:val="00E97247"/>
    <w:rsid w:val="00ED4419"/>
    <w:rsid w:val="00EE79D1"/>
    <w:rsid w:val="00F05020"/>
    <w:rsid w:val="00F119DA"/>
    <w:rsid w:val="00F121FF"/>
    <w:rsid w:val="00F20186"/>
    <w:rsid w:val="00F55689"/>
    <w:rsid w:val="00F6359D"/>
    <w:rsid w:val="00F70157"/>
    <w:rsid w:val="00F77A0B"/>
    <w:rsid w:val="00F859E7"/>
    <w:rsid w:val="00FA1133"/>
    <w:rsid w:val="00FC55A2"/>
    <w:rsid w:val="33DA5704"/>
  </w:rsids>
  <m:mathPr>
    <m:mathFont m:val="Cambria Math"/>
    <m:brkBin m:val="before"/>
    <m:brkBinSub m:val="--"/>
    <m:smallFrac m:val="0"/>
    <m:dispDef/>
    <m:lMargin m:val="0"/>
    <m:rMargin m:val="0"/>
    <m:defJc m:val="centerGroup"/>
    <m:wrapIndent m:val="1440"/>
    <m:intLim m:val="subSup"/>
    <m:naryLim m:val="undOvr"/>
  </m:mathPr>
  <w:themeFontLang w:val="ru-RU"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996018"/>
  <w15:docId w15:val="{EA6E69C0-D5FD-4876-AF57-4DF2E2FA8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uiPriority="34" w:qFormat="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rFonts w:cs="Times New Roman"/>
      <w:sz w:val="22"/>
      <w:szCs w:val="22"/>
      <w:lang w:val="ru-RU" w:eastAsia="en-US"/>
    </w:rPr>
  </w:style>
  <w:style w:type="paragraph" w:styleId="2">
    <w:name w:val="heading 2"/>
    <w:basedOn w:val="a"/>
    <w:next w:val="a"/>
    <w:link w:val="20"/>
    <w:qFormat/>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uiPriority w:val="99"/>
    <w:semiHidden/>
    <w:unhideWhenUsed/>
    <w:qFormat/>
    <w:pPr>
      <w:spacing w:after="0" w:line="240" w:lineRule="auto"/>
    </w:pPr>
    <w:rPr>
      <w:rFonts w:ascii="Segoe UI" w:hAnsi="Segoe UI" w:cs="Segoe UI"/>
      <w:sz w:val="18"/>
      <w:szCs w:val="18"/>
    </w:rPr>
  </w:style>
  <w:style w:type="paragraph" w:styleId="a4">
    <w:name w:val="caption"/>
    <w:basedOn w:val="a"/>
    <w:qFormat/>
    <w:pPr>
      <w:suppressLineNumbers/>
      <w:spacing w:before="120" w:after="120"/>
    </w:pPr>
    <w:rPr>
      <w:rFonts w:cs="Mangal"/>
      <w:i/>
      <w:iCs/>
      <w:sz w:val="24"/>
      <w:szCs w:val="24"/>
    </w:rPr>
  </w:style>
  <w:style w:type="paragraph" w:styleId="a5">
    <w:name w:val="Body Text"/>
    <w:basedOn w:val="a"/>
    <w:pPr>
      <w:spacing w:after="140"/>
    </w:pPr>
  </w:style>
  <w:style w:type="paragraph" w:styleId="a6">
    <w:name w:val="List"/>
    <w:basedOn w:val="a5"/>
    <w:rPr>
      <w:rFonts w:cs="Mangal"/>
    </w:rPr>
  </w:style>
  <w:style w:type="table" w:styleId="a7">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Текст у виносці Знак"/>
    <w:basedOn w:val="a0"/>
    <w:uiPriority w:val="99"/>
    <w:semiHidden/>
    <w:qFormat/>
    <w:rPr>
      <w:rFonts w:ascii="Segoe UI" w:eastAsia="Calibri" w:hAnsi="Segoe UI" w:cs="Segoe UI"/>
      <w:sz w:val="18"/>
      <w:szCs w:val="18"/>
    </w:rPr>
  </w:style>
  <w:style w:type="character" w:customStyle="1" w:styleId="20">
    <w:name w:val="Заголовок 2 Знак"/>
    <w:basedOn w:val="a0"/>
    <w:link w:val="2"/>
    <w:qFormat/>
    <w:rPr>
      <w:rFonts w:ascii="Arial" w:eastAsia="Times New Roman" w:hAnsi="Arial" w:cs="Arial"/>
      <w:b/>
      <w:bCs/>
      <w:i/>
      <w:iCs/>
      <w:sz w:val="28"/>
      <w:szCs w:val="28"/>
      <w:lang w:eastAsia="ru-RU"/>
    </w:rPr>
  </w:style>
  <w:style w:type="character" w:customStyle="1" w:styleId="rvts23">
    <w:name w:val="rvts23"/>
    <w:basedOn w:val="a0"/>
    <w:qFormat/>
  </w:style>
  <w:style w:type="character" w:customStyle="1" w:styleId="ListLabel1">
    <w:name w:val="ListLabel 1"/>
    <w:qFormat/>
    <w:rPr>
      <w:rFonts w:eastAsia="Times New Roman"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b/>
    </w:rPr>
  </w:style>
  <w:style w:type="character" w:customStyle="1" w:styleId="ListLabel6">
    <w:name w:val="ListLabel 6"/>
    <w:qFormat/>
    <w:rPr>
      <w:b/>
    </w:rPr>
  </w:style>
  <w:style w:type="character" w:customStyle="1" w:styleId="ListLabel7">
    <w:name w:val="ListLabel 7"/>
    <w:qFormat/>
    <w:rPr>
      <w:rFonts w:ascii="Times New Roman" w:hAnsi="Times New Roman"/>
      <w:b/>
      <w:sz w:val="28"/>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b/>
    </w:rPr>
  </w:style>
  <w:style w:type="paragraph" w:customStyle="1" w:styleId="a9">
    <w:name w:val="Заголовок"/>
    <w:basedOn w:val="a"/>
    <w:next w:val="a5"/>
    <w:qFormat/>
    <w:pPr>
      <w:keepNext/>
      <w:spacing w:before="240" w:after="120"/>
    </w:pPr>
    <w:rPr>
      <w:rFonts w:ascii="Liberation Sans" w:eastAsia="Microsoft YaHei" w:hAnsi="Liberation Sans" w:cs="Mangal"/>
      <w:sz w:val="28"/>
      <w:szCs w:val="28"/>
    </w:rPr>
  </w:style>
  <w:style w:type="paragraph" w:customStyle="1" w:styleId="1">
    <w:name w:val="Указатель1"/>
    <w:basedOn w:val="a"/>
    <w:qFormat/>
    <w:pPr>
      <w:suppressLineNumbers/>
    </w:pPr>
    <w:rPr>
      <w:rFonts w:cs="Mangal"/>
    </w:rPr>
  </w:style>
  <w:style w:type="paragraph" w:styleId="aa">
    <w:name w:val="List Paragraph"/>
    <w:basedOn w:val="a"/>
    <w:uiPriority w:val="34"/>
    <w:qFormat/>
    <w:pPr>
      <w:ind w:left="720"/>
      <w:contextualSpacing/>
    </w:pPr>
  </w:style>
  <w:style w:type="paragraph" w:styleId="ab">
    <w:name w:val="No Spacing"/>
    <w:uiPriority w:val="1"/>
    <w:qFormat/>
    <w:rPr>
      <w:rFonts w:cs="Times New Roman"/>
      <w:sz w:val="22"/>
      <w:szCs w:val="22"/>
      <w:lang w:val="ru-RU" w:eastAsia="en-US"/>
    </w:rPr>
  </w:style>
  <w:style w:type="paragraph" w:styleId="ac">
    <w:name w:val="header"/>
    <w:basedOn w:val="a"/>
    <w:link w:val="ad"/>
    <w:uiPriority w:val="99"/>
    <w:unhideWhenUsed/>
    <w:rsid w:val="007203C8"/>
    <w:pPr>
      <w:tabs>
        <w:tab w:val="center" w:pos="4819"/>
        <w:tab w:val="right" w:pos="9639"/>
      </w:tabs>
      <w:spacing w:after="0" w:line="240" w:lineRule="auto"/>
    </w:pPr>
  </w:style>
  <w:style w:type="character" w:customStyle="1" w:styleId="ad">
    <w:name w:val="Верхній колонтитул Знак"/>
    <w:basedOn w:val="a0"/>
    <w:link w:val="ac"/>
    <w:uiPriority w:val="99"/>
    <w:rsid w:val="007203C8"/>
    <w:rPr>
      <w:rFonts w:cs="Times New Roman"/>
      <w:sz w:val="22"/>
      <w:szCs w:val="22"/>
      <w:lang w:val="ru-RU" w:eastAsia="en-US"/>
    </w:rPr>
  </w:style>
  <w:style w:type="paragraph" w:styleId="ae">
    <w:name w:val="footer"/>
    <w:basedOn w:val="a"/>
    <w:link w:val="af"/>
    <w:uiPriority w:val="99"/>
    <w:unhideWhenUsed/>
    <w:rsid w:val="007203C8"/>
    <w:pPr>
      <w:tabs>
        <w:tab w:val="center" w:pos="4819"/>
        <w:tab w:val="right" w:pos="9639"/>
      </w:tabs>
      <w:spacing w:after="0" w:line="240" w:lineRule="auto"/>
    </w:pPr>
  </w:style>
  <w:style w:type="character" w:customStyle="1" w:styleId="af">
    <w:name w:val="Нижній колонтитул Знак"/>
    <w:basedOn w:val="a0"/>
    <w:link w:val="ae"/>
    <w:uiPriority w:val="99"/>
    <w:rsid w:val="007203C8"/>
    <w:rPr>
      <w:rFonts w:cs="Times New Roman"/>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724DD4-7029-404E-A6B8-63E0F52B2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9</Pages>
  <Words>11898</Words>
  <Characters>6783</Characters>
  <Application>Microsoft Office Word</Application>
  <DocSecurity>0</DocSecurity>
  <Lines>56</Lines>
  <Paragraphs>37</Paragraphs>
  <ScaleCrop>false</ScaleCrop>
  <HeadingPairs>
    <vt:vector size="2" baseType="variant">
      <vt:variant>
        <vt:lpstr>Назва</vt:lpstr>
      </vt:variant>
      <vt:variant>
        <vt:i4>1</vt:i4>
      </vt:variant>
    </vt:vector>
  </HeadingPairs>
  <TitlesOfParts>
    <vt:vector size="1" baseType="lpstr">
      <vt:lpstr/>
    </vt:vector>
  </TitlesOfParts>
  <Company>RePack by SPecialiST</Company>
  <LinksUpToDate>false</LinksUpToDate>
  <CharactersWithSpaces>18644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uzez</dc:creator>
  <cp:lastModifiedBy>DER CNODA</cp:lastModifiedBy>
  <cp:revision>69</cp:revision>
  <cp:lastPrinted>2023-12-04T15:04:00Z</cp:lastPrinted>
  <dcterms:created xsi:type="dcterms:W3CDTF">2023-11-06T14:27:00Z</dcterms:created>
  <dcterms:modified xsi:type="dcterms:W3CDTF">2023-12-27T08:04:00Z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RePack by SPecialiST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KSOProductBuildVer">
    <vt:lpwstr>1049-12.2.0.13306</vt:lpwstr>
  </property>
  <property fmtid="{D5CDD505-2E9C-101B-9397-08002B2CF9AE}" pid="10" name="ICV">
    <vt:lpwstr>19BEC7F05EC448C3ABD085D660E04677_12</vt:lpwstr>
  </property>
</Properties>
</file>